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921D5" w:rsidRPr="00936E09" w:rsidRDefault="004921D5">
      <w:pPr>
        <w:widowControl w:val="0"/>
        <w:autoSpaceDE w:val="0"/>
        <w:autoSpaceDN w:val="0"/>
        <w:adjustRightInd w:val="0"/>
        <w:spacing w:after="0" w:line="240" w:lineRule="auto"/>
        <w:jc w:val="both"/>
        <w:outlineLvl w:val="0"/>
        <w:rPr>
          <w:rFonts w:ascii="Times New Roman" w:hAnsi="Times New Roman" w:cs="Times New Roman"/>
          <w:sz w:val="24"/>
          <w:szCs w:val="24"/>
        </w:rPr>
      </w:pPr>
    </w:p>
    <w:p w:rsidR="004921D5" w:rsidRPr="00936E09" w:rsidRDefault="004921D5">
      <w:pPr>
        <w:widowControl w:val="0"/>
        <w:autoSpaceDE w:val="0"/>
        <w:autoSpaceDN w:val="0"/>
        <w:adjustRightInd w:val="0"/>
        <w:spacing w:after="0" w:line="240" w:lineRule="auto"/>
        <w:jc w:val="center"/>
        <w:rPr>
          <w:rFonts w:ascii="Times New Roman" w:hAnsi="Times New Roman" w:cs="Times New Roman"/>
          <w:b/>
          <w:bCs/>
          <w:sz w:val="24"/>
          <w:szCs w:val="24"/>
        </w:rPr>
      </w:pPr>
      <w:r w:rsidRPr="00936E09">
        <w:rPr>
          <w:rFonts w:ascii="Times New Roman" w:hAnsi="Times New Roman" w:cs="Times New Roman"/>
          <w:b/>
          <w:bCs/>
          <w:sz w:val="24"/>
          <w:szCs w:val="24"/>
        </w:rPr>
        <w:t>ВЕРХОВНЫЙ СУД РОССИЙСКОЙ ФЕДЕРАЦИИ</w:t>
      </w:r>
    </w:p>
    <w:p w:rsidR="004921D5" w:rsidRPr="00936E09" w:rsidRDefault="004921D5">
      <w:pPr>
        <w:widowControl w:val="0"/>
        <w:autoSpaceDE w:val="0"/>
        <w:autoSpaceDN w:val="0"/>
        <w:adjustRightInd w:val="0"/>
        <w:spacing w:after="0" w:line="240" w:lineRule="auto"/>
        <w:jc w:val="center"/>
        <w:rPr>
          <w:rFonts w:ascii="Times New Roman" w:hAnsi="Times New Roman" w:cs="Times New Roman"/>
          <w:b/>
          <w:bCs/>
          <w:sz w:val="24"/>
          <w:szCs w:val="24"/>
        </w:rPr>
      </w:pPr>
    </w:p>
    <w:p w:rsidR="004921D5" w:rsidRPr="00936E09" w:rsidRDefault="004921D5">
      <w:pPr>
        <w:widowControl w:val="0"/>
        <w:autoSpaceDE w:val="0"/>
        <w:autoSpaceDN w:val="0"/>
        <w:adjustRightInd w:val="0"/>
        <w:spacing w:after="0" w:line="240" w:lineRule="auto"/>
        <w:jc w:val="center"/>
        <w:rPr>
          <w:rFonts w:ascii="Times New Roman" w:hAnsi="Times New Roman" w:cs="Times New Roman"/>
          <w:b/>
          <w:bCs/>
          <w:sz w:val="24"/>
          <w:szCs w:val="24"/>
        </w:rPr>
      </w:pPr>
      <w:r w:rsidRPr="00936E09">
        <w:rPr>
          <w:rFonts w:ascii="Times New Roman" w:hAnsi="Times New Roman" w:cs="Times New Roman"/>
          <w:b/>
          <w:bCs/>
          <w:sz w:val="24"/>
          <w:szCs w:val="24"/>
        </w:rPr>
        <w:t>ОПРЕДЕЛЕНИЕ</w:t>
      </w:r>
    </w:p>
    <w:p w:rsidR="004921D5" w:rsidRPr="00936E09" w:rsidRDefault="004921D5">
      <w:pPr>
        <w:widowControl w:val="0"/>
        <w:autoSpaceDE w:val="0"/>
        <w:autoSpaceDN w:val="0"/>
        <w:adjustRightInd w:val="0"/>
        <w:spacing w:after="0" w:line="240" w:lineRule="auto"/>
        <w:jc w:val="center"/>
        <w:rPr>
          <w:rFonts w:ascii="Times New Roman" w:hAnsi="Times New Roman" w:cs="Times New Roman"/>
          <w:b/>
          <w:bCs/>
          <w:sz w:val="24"/>
          <w:szCs w:val="24"/>
        </w:rPr>
      </w:pPr>
      <w:r w:rsidRPr="00936E09">
        <w:rPr>
          <w:rFonts w:ascii="Times New Roman" w:hAnsi="Times New Roman" w:cs="Times New Roman"/>
          <w:b/>
          <w:bCs/>
          <w:sz w:val="24"/>
          <w:szCs w:val="24"/>
        </w:rPr>
        <w:t>от 3 декабря 2013 г. N 56-КГ13-11</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Судебная коллегия по гражданским делам Верховного Суда Российской Федерации в составе:</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председательствующего </w:t>
      </w:r>
      <w:r w:rsidR="00936E09">
        <w:rPr>
          <w:rFonts w:ascii="Times New Roman" w:hAnsi="Times New Roman" w:cs="Times New Roman"/>
          <w:sz w:val="24"/>
          <w:szCs w:val="24"/>
        </w:rPr>
        <w:t>**</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судей </w:t>
      </w:r>
      <w:r w:rsidR="00936E09">
        <w:rPr>
          <w:rFonts w:ascii="Times New Roman" w:hAnsi="Times New Roman" w:cs="Times New Roman"/>
          <w:sz w:val="24"/>
          <w:szCs w:val="24"/>
        </w:rPr>
        <w:t>**</w:t>
      </w:r>
      <w:r w:rsidRPr="00936E09">
        <w:rPr>
          <w:rFonts w:ascii="Times New Roman" w:hAnsi="Times New Roman" w:cs="Times New Roman"/>
          <w:sz w:val="24"/>
          <w:szCs w:val="24"/>
        </w:rPr>
        <w:t xml:space="preserve"> и </w:t>
      </w:r>
      <w:r w:rsidR="00936E09">
        <w:rPr>
          <w:rFonts w:ascii="Times New Roman" w:hAnsi="Times New Roman" w:cs="Times New Roman"/>
          <w:sz w:val="24"/>
          <w:szCs w:val="24"/>
        </w:rPr>
        <w:t>**</w:t>
      </w:r>
      <w:r w:rsidRPr="00936E09">
        <w:rPr>
          <w:rFonts w:ascii="Times New Roman" w:hAnsi="Times New Roman" w:cs="Times New Roman"/>
          <w:sz w:val="24"/>
          <w:szCs w:val="24"/>
        </w:rPr>
        <w:t>,</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рассмотрела в открытом судебном заседании гражданское дело по иску </w:t>
      </w:r>
      <w:r w:rsidR="00936E09">
        <w:rPr>
          <w:rFonts w:ascii="Times New Roman" w:hAnsi="Times New Roman" w:cs="Times New Roman"/>
          <w:sz w:val="24"/>
          <w:szCs w:val="24"/>
        </w:rPr>
        <w:t>С.</w:t>
      </w:r>
      <w:r w:rsidRPr="00936E09">
        <w:rPr>
          <w:rFonts w:ascii="Times New Roman" w:hAnsi="Times New Roman" w:cs="Times New Roman"/>
          <w:sz w:val="24"/>
          <w:szCs w:val="24"/>
        </w:rPr>
        <w:t xml:space="preserve"> к ОАО "Сбербанк России" в лице Приморского отделения N &lt;...&gt; о защите прав потребителей, взыскании суммы вклада, неустойки, компенсации морального вреда, расходов на оплату услуг представителя, штрафа в доход государства,</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по кассационной жалобе </w:t>
      </w:r>
      <w:r w:rsidR="00936E09">
        <w:rPr>
          <w:rFonts w:ascii="Times New Roman" w:hAnsi="Times New Roman" w:cs="Times New Roman"/>
          <w:sz w:val="24"/>
          <w:szCs w:val="24"/>
        </w:rPr>
        <w:t>С.</w:t>
      </w:r>
      <w:r w:rsidRPr="00936E09">
        <w:rPr>
          <w:rFonts w:ascii="Times New Roman" w:hAnsi="Times New Roman" w:cs="Times New Roman"/>
          <w:sz w:val="24"/>
          <w:szCs w:val="24"/>
        </w:rPr>
        <w:t xml:space="preserve"> на апелляционное определение судебной коллегии по гражданским делам Приморского краевого суда от 20 декабря 2012 г. и </w:t>
      </w:r>
      <w:hyperlink r:id="rId5" w:history="1">
        <w:r w:rsidRPr="00936E09">
          <w:rPr>
            <w:rFonts w:ascii="Times New Roman" w:hAnsi="Times New Roman" w:cs="Times New Roman"/>
            <w:color w:val="0000FF"/>
            <w:sz w:val="24"/>
            <w:szCs w:val="24"/>
          </w:rPr>
          <w:t>постановление</w:t>
        </w:r>
      </w:hyperlink>
      <w:r w:rsidRPr="00936E09">
        <w:rPr>
          <w:rFonts w:ascii="Times New Roman" w:hAnsi="Times New Roman" w:cs="Times New Roman"/>
          <w:sz w:val="24"/>
          <w:szCs w:val="24"/>
        </w:rPr>
        <w:t xml:space="preserve"> президиума Приморского краевого суда от 8 апреля 2013 г.</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Заслушав доклад судьи Верховного Суда Российской Федерации </w:t>
      </w:r>
      <w:r w:rsidR="00936E09">
        <w:rPr>
          <w:rFonts w:ascii="Times New Roman" w:hAnsi="Times New Roman" w:cs="Times New Roman"/>
          <w:sz w:val="24"/>
          <w:szCs w:val="24"/>
        </w:rPr>
        <w:t>**</w:t>
      </w:r>
      <w:r w:rsidRPr="00936E09">
        <w:rPr>
          <w:rFonts w:ascii="Times New Roman" w:hAnsi="Times New Roman" w:cs="Times New Roman"/>
          <w:sz w:val="24"/>
          <w:szCs w:val="24"/>
        </w:rPr>
        <w:t xml:space="preserve">, выслушав объяснения представителя </w:t>
      </w:r>
      <w:r w:rsidR="00936E09">
        <w:rPr>
          <w:rFonts w:ascii="Times New Roman" w:hAnsi="Times New Roman" w:cs="Times New Roman"/>
          <w:sz w:val="24"/>
          <w:szCs w:val="24"/>
        </w:rPr>
        <w:t>С.</w:t>
      </w:r>
      <w:r w:rsidRPr="00936E09">
        <w:rPr>
          <w:rFonts w:ascii="Times New Roman" w:hAnsi="Times New Roman" w:cs="Times New Roman"/>
          <w:sz w:val="24"/>
          <w:szCs w:val="24"/>
        </w:rPr>
        <w:t xml:space="preserve"> - </w:t>
      </w:r>
      <w:r w:rsidR="00936E09">
        <w:rPr>
          <w:rFonts w:ascii="Times New Roman" w:hAnsi="Times New Roman" w:cs="Times New Roman"/>
          <w:sz w:val="24"/>
          <w:szCs w:val="24"/>
        </w:rPr>
        <w:t>А.</w:t>
      </w:r>
      <w:r w:rsidRPr="00936E09">
        <w:rPr>
          <w:rFonts w:ascii="Times New Roman" w:hAnsi="Times New Roman" w:cs="Times New Roman"/>
          <w:sz w:val="24"/>
          <w:szCs w:val="24"/>
        </w:rPr>
        <w:t xml:space="preserve">, поддержавшего доводы кассационной жалобы, представителей ОАО "Сбербанк России" - </w:t>
      </w:r>
      <w:r w:rsidR="00936E09">
        <w:rPr>
          <w:rFonts w:ascii="Times New Roman" w:hAnsi="Times New Roman" w:cs="Times New Roman"/>
          <w:sz w:val="24"/>
          <w:szCs w:val="24"/>
        </w:rPr>
        <w:t>А.</w:t>
      </w:r>
      <w:r w:rsidRPr="00936E09">
        <w:rPr>
          <w:rFonts w:ascii="Times New Roman" w:hAnsi="Times New Roman" w:cs="Times New Roman"/>
          <w:sz w:val="24"/>
          <w:szCs w:val="24"/>
        </w:rPr>
        <w:t xml:space="preserve"> и </w:t>
      </w:r>
      <w:bookmarkStart w:id="0" w:name="_GoBack"/>
      <w:bookmarkEnd w:id="0"/>
      <w:r w:rsidRPr="00936E09">
        <w:rPr>
          <w:rFonts w:ascii="Times New Roman" w:hAnsi="Times New Roman" w:cs="Times New Roman"/>
          <w:sz w:val="24"/>
          <w:szCs w:val="24"/>
        </w:rPr>
        <w:t>В., возражавших против доводов кассационной жалобы, Судебная коллегия по гражданским делам Верховного Суда Российской Федерации</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921D5" w:rsidRPr="00936E09" w:rsidRDefault="004921D5">
      <w:pPr>
        <w:widowControl w:val="0"/>
        <w:autoSpaceDE w:val="0"/>
        <w:autoSpaceDN w:val="0"/>
        <w:adjustRightInd w:val="0"/>
        <w:spacing w:after="0" w:line="240" w:lineRule="auto"/>
        <w:jc w:val="center"/>
        <w:rPr>
          <w:rFonts w:ascii="Times New Roman" w:hAnsi="Times New Roman" w:cs="Times New Roman"/>
          <w:sz w:val="24"/>
          <w:szCs w:val="24"/>
        </w:rPr>
      </w:pPr>
      <w:r w:rsidRPr="00936E09">
        <w:rPr>
          <w:rFonts w:ascii="Times New Roman" w:hAnsi="Times New Roman" w:cs="Times New Roman"/>
          <w:sz w:val="24"/>
          <w:szCs w:val="24"/>
        </w:rPr>
        <w:t>установила:</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921D5" w:rsidRPr="00936E09" w:rsidRDefault="00936E09">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Pr>
          <w:rFonts w:ascii="Times New Roman" w:hAnsi="Times New Roman" w:cs="Times New Roman"/>
          <w:sz w:val="24"/>
          <w:szCs w:val="24"/>
        </w:rPr>
        <w:t>С.</w:t>
      </w:r>
      <w:r w:rsidR="004921D5" w:rsidRPr="00936E09">
        <w:rPr>
          <w:rFonts w:ascii="Times New Roman" w:hAnsi="Times New Roman" w:cs="Times New Roman"/>
          <w:sz w:val="24"/>
          <w:szCs w:val="24"/>
        </w:rPr>
        <w:t xml:space="preserve"> обратился в суд к ОАО "Сбербанк России" в лице Приморского отделения N &lt;...&gt; (далее - Банк) с иском о защите прав потребителей, взыскании суммы вклада, неустойки, компенсации морального вреда, штрафа, расходов на оплату услуг представителя, указав в обоснование заявленных требований, что 4 мая 2012 г. заключил с ответчиком договор банковского вклада, однако 20 июня 2012 г. при обращении за получением денежных</w:t>
      </w:r>
      <w:proofErr w:type="gramEnd"/>
      <w:r w:rsidR="004921D5" w:rsidRPr="00936E09">
        <w:rPr>
          <w:rFonts w:ascii="Times New Roman" w:hAnsi="Times New Roman" w:cs="Times New Roman"/>
          <w:sz w:val="24"/>
          <w:szCs w:val="24"/>
        </w:rPr>
        <w:t xml:space="preserve"> </w:t>
      </w:r>
      <w:proofErr w:type="gramStart"/>
      <w:r w:rsidR="004921D5" w:rsidRPr="00936E09">
        <w:rPr>
          <w:rFonts w:ascii="Times New Roman" w:hAnsi="Times New Roman" w:cs="Times New Roman"/>
          <w:sz w:val="24"/>
          <w:szCs w:val="24"/>
        </w:rPr>
        <w:t xml:space="preserve">средств со счета ему было отказано со ссылкой на арест денежных средств на данном банковском счете, а 22 июня 2012 г. сообщено об отсутствии информации о наложении ареста на его счет, но невозможности снятия денежных средств. 25 июня 2012 г. </w:t>
      </w:r>
      <w:r>
        <w:rPr>
          <w:rFonts w:ascii="Times New Roman" w:hAnsi="Times New Roman" w:cs="Times New Roman"/>
          <w:sz w:val="24"/>
          <w:szCs w:val="24"/>
        </w:rPr>
        <w:t>С.</w:t>
      </w:r>
      <w:r w:rsidR="004921D5" w:rsidRPr="00936E09">
        <w:rPr>
          <w:rFonts w:ascii="Times New Roman" w:hAnsi="Times New Roman" w:cs="Times New Roman"/>
          <w:sz w:val="24"/>
          <w:szCs w:val="24"/>
        </w:rPr>
        <w:t xml:space="preserve"> в адрес Банка направил претензию о возврате суммы вклада, однако денежные средства ему со счета не выданы.</w:t>
      </w:r>
      <w:proofErr w:type="gramEnd"/>
      <w:r w:rsidR="004921D5" w:rsidRPr="00936E09">
        <w:rPr>
          <w:rFonts w:ascii="Times New Roman" w:hAnsi="Times New Roman" w:cs="Times New Roman"/>
          <w:sz w:val="24"/>
          <w:szCs w:val="24"/>
        </w:rPr>
        <w:t xml:space="preserve"> Просил взыскать с ответчика сумму вклада в размере &lt;...&gt; руб., неустойку в размере &lt;...&gt; руб. за каждый день просрочки выдачи вклада со дня вынесения решения суда до момента полного его исполнения, компенсацию морального вреда в размере &lt;...&gt; руб., штраф в размере 50% </w:t>
      </w:r>
      <w:proofErr w:type="gramStart"/>
      <w:r w:rsidR="004921D5" w:rsidRPr="00936E09">
        <w:rPr>
          <w:rFonts w:ascii="Times New Roman" w:hAnsi="Times New Roman" w:cs="Times New Roman"/>
          <w:sz w:val="24"/>
          <w:szCs w:val="24"/>
        </w:rPr>
        <w:t>от</w:t>
      </w:r>
      <w:proofErr w:type="gramEnd"/>
      <w:r w:rsidR="004921D5" w:rsidRPr="00936E09">
        <w:rPr>
          <w:rFonts w:ascii="Times New Roman" w:hAnsi="Times New Roman" w:cs="Times New Roman"/>
          <w:sz w:val="24"/>
          <w:szCs w:val="24"/>
        </w:rPr>
        <w:t xml:space="preserve"> суммы, присужденной в пользу потребителя в доход государства, 20 000 руб. в счет оплаты услуг представителя. Уточнив исковые требования в части неустойки, просил взыскать неустойку с момента обращения к ответчику 25 июня 2012 г. и по день вынесения решения суда.</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Решением Ленинского районного суда г. Владивостока от 19 сентября 2012 г. исковые требования </w:t>
      </w:r>
      <w:r w:rsidR="00936E09">
        <w:rPr>
          <w:rFonts w:ascii="Times New Roman" w:hAnsi="Times New Roman" w:cs="Times New Roman"/>
          <w:sz w:val="24"/>
          <w:szCs w:val="24"/>
        </w:rPr>
        <w:t>С.</w:t>
      </w:r>
      <w:r w:rsidRPr="00936E09">
        <w:rPr>
          <w:rFonts w:ascii="Times New Roman" w:hAnsi="Times New Roman" w:cs="Times New Roman"/>
          <w:sz w:val="24"/>
          <w:szCs w:val="24"/>
        </w:rPr>
        <w:t xml:space="preserve"> удовлетворены частично: в пользу </w:t>
      </w:r>
      <w:r w:rsidR="00936E09">
        <w:rPr>
          <w:rFonts w:ascii="Times New Roman" w:hAnsi="Times New Roman" w:cs="Times New Roman"/>
          <w:sz w:val="24"/>
          <w:szCs w:val="24"/>
        </w:rPr>
        <w:t>С.</w:t>
      </w:r>
      <w:r w:rsidRPr="00936E09">
        <w:rPr>
          <w:rFonts w:ascii="Times New Roman" w:hAnsi="Times New Roman" w:cs="Times New Roman"/>
          <w:sz w:val="24"/>
          <w:szCs w:val="24"/>
        </w:rPr>
        <w:t xml:space="preserve"> с ответчика взысканы &lt;...&gt; руб. &lt;...&gt; коп., включая: &lt;...&gt; руб. - сумма вклада, &lt;...&gt; руб. &lt;...&gt; коп</w:t>
      </w:r>
      <w:proofErr w:type="gramStart"/>
      <w:r w:rsidRPr="00936E09">
        <w:rPr>
          <w:rFonts w:ascii="Times New Roman" w:hAnsi="Times New Roman" w:cs="Times New Roman"/>
          <w:sz w:val="24"/>
          <w:szCs w:val="24"/>
        </w:rPr>
        <w:t>.</w:t>
      </w:r>
      <w:proofErr w:type="gramEnd"/>
      <w:r w:rsidRPr="00936E09">
        <w:rPr>
          <w:rFonts w:ascii="Times New Roman" w:hAnsi="Times New Roman" w:cs="Times New Roman"/>
          <w:sz w:val="24"/>
          <w:szCs w:val="24"/>
        </w:rPr>
        <w:t xml:space="preserve"> - </w:t>
      </w:r>
      <w:proofErr w:type="gramStart"/>
      <w:r w:rsidRPr="00936E09">
        <w:rPr>
          <w:rFonts w:ascii="Times New Roman" w:hAnsi="Times New Roman" w:cs="Times New Roman"/>
          <w:sz w:val="24"/>
          <w:szCs w:val="24"/>
        </w:rPr>
        <w:t>н</w:t>
      </w:r>
      <w:proofErr w:type="gramEnd"/>
      <w:r w:rsidRPr="00936E09">
        <w:rPr>
          <w:rFonts w:ascii="Times New Roman" w:hAnsi="Times New Roman" w:cs="Times New Roman"/>
          <w:sz w:val="24"/>
          <w:szCs w:val="24"/>
        </w:rPr>
        <w:t>еустойка, &lt;...&gt; руб. - компенсация морального вреда, &lt;...&gt; руб. &lt;...&gt; коп. - штраф, &lt;...&gt; руб. - расходы на оплату услуг представителя, &lt;...&gt; руб. &lt;...&gt; коп. - расходы, понесенные истцом по уплате государственной пошлины. В удовлетворении остальной части заявленных требований отказано. С Банка в бюджет г. Владивостока взыскана государственная пошлина в размере &lt;...&gt; руб. &lt;...&gt; коп.</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Определением Ленинского районного суда г. Владивостока от 15 ноября 2012 г. исправлены описки, допущенные в тексте решения суда от 19 сентября 2012 г., в части указания имени истца и номера отделения Банка.</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lastRenderedPageBreak/>
        <w:t xml:space="preserve">Апелляционным определением судебной коллегии по гражданским делам Приморского краевого суда от 20 декабря 2012 г. решение суда первой инстанции отменено в части удовлетворения требований </w:t>
      </w:r>
      <w:r w:rsidR="00936E09">
        <w:rPr>
          <w:rFonts w:ascii="Times New Roman" w:hAnsi="Times New Roman" w:cs="Times New Roman"/>
          <w:sz w:val="24"/>
          <w:szCs w:val="24"/>
        </w:rPr>
        <w:t>С.</w:t>
      </w:r>
      <w:r w:rsidRPr="00936E09">
        <w:rPr>
          <w:rFonts w:ascii="Times New Roman" w:hAnsi="Times New Roman" w:cs="Times New Roman"/>
          <w:sz w:val="24"/>
          <w:szCs w:val="24"/>
        </w:rPr>
        <w:t xml:space="preserve"> о взыскании суммы вклада и в данной части по делу вынесено новое решение об отказе в иске. В части взыскания штрафа за нарушение прав потребителя и государственной пошлины решение суда изменено: с Банка в пользу </w:t>
      </w:r>
      <w:r w:rsidR="00936E09">
        <w:rPr>
          <w:rFonts w:ascii="Times New Roman" w:hAnsi="Times New Roman" w:cs="Times New Roman"/>
          <w:sz w:val="24"/>
          <w:szCs w:val="24"/>
        </w:rPr>
        <w:t>С.</w:t>
      </w:r>
      <w:r w:rsidRPr="00936E09">
        <w:rPr>
          <w:rFonts w:ascii="Times New Roman" w:hAnsi="Times New Roman" w:cs="Times New Roman"/>
          <w:sz w:val="24"/>
          <w:szCs w:val="24"/>
        </w:rPr>
        <w:t xml:space="preserve"> взыскан штраф в размере &lt;...&gt; руб. &lt;...&gt; коп</w:t>
      </w:r>
      <w:proofErr w:type="gramStart"/>
      <w:r w:rsidRPr="00936E09">
        <w:rPr>
          <w:rFonts w:ascii="Times New Roman" w:hAnsi="Times New Roman" w:cs="Times New Roman"/>
          <w:sz w:val="24"/>
          <w:szCs w:val="24"/>
        </w:rPr>
        <w:t xml:space="preserve">., </w:t>
      </w:r>
      <w:proofErr w:type="gramEnd"/>
      <w:r w:rsidRPr="00936E09">
        <w:rPr>
          <w:rFonts w:ascii="Times New Roman" w:hAnsi="Times New Roman" w:cs="Times New Roman"/>
          <w:sz w:val="24"/>
          <w:szCs w:val="24"/>
        </w:rPr>
        <w:t>а также государственная пошлина в бюджет г. Владивостока в сумме 301 руб. 56 коп. В остальной части решение суда первой инстанции оставлено без изменения.</w:t>
      </w:r>
    </w:p>
    <w:p w:rsidR="004921D5" w:rsidRPr="00936E09" w:rsidRDefault="00936E0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6" w:history="1">
        <w:r w:rsidR="004921D5" w:rsidRPr="00936E09">
          <w:rPr>
            <w:rFonts w:ascii="Times New Roman" w:hAnsi="Times New Roman" w:cs="Times New Roman"/>
            <w:color w:val="0000FF"/>
            <w:sz w:val="24"/>
            <w:szCs w:val="24"/>
          </w:rPr>
          <w:t>Постановлением</w:t>
        </w:r>
      </w:hyperlink>
      <w:r w:rsidR="004921D5" w:rsidRPr="00936E09">
        <w:rPr>
          <w:rFonts w:ascii="Times New Roman" w:hAnsi="Times New Roman" w:cs="Times New Roman"/>
          <w:sz w:val="24"/>
          <w:szCs w:val="24"/>
        </w:rPr>
        <w:t xml:space="preserve"> президиума Приморского краевого суда от 8 апреля 2013 г. состоявшиеся по делу судебные постановления отменены в части взыскания с Банка в пользу </w:t>
      </w:r>
      <w:r>
        <w:rPr>
          <w:rFonts w:ascii="Times New Roman" w:hAnsi="Times New Roman" w:cs="Times New Roman"/>
          <w:sz w:val="24"/>
          <w:szCs w:val="24"/>
        </w:rPr>
        <w:t>С.</w:t>
      </w:r>
      <w:r w:rsidR="004921D5" w:rsidRPr="00936E09">
        <w:rPr>
          <w:rFonts w:ascii="Times New Roman" w:hAnsi="Times New Roman" w:cs="Times New Roman"/>
          <w:sz w:val="24"/>
          <w:szCs w:val="24"/>
        </w:rPr>
        <w:t xml:space="preserve"> суммы неустойки и в данной части вынесено новое решение об отказе в удовлетворении заявленных требований. В части взыскания государственной пошлины и штрафа за нарушение прав потребителя изменены: с Банка в пользу </w:t>
      </w:r>
      <w:r>
        <w:rPr>
          <w:rFonts w:ascii="Times New Roman" w:hAnsi="Times New Roman" w:cs="Times New Roman"/>
          <w:sz w:val="24"/>
          <w:szCs w:val="24"/>
        </w:rPr>
        <w:t>С.</w:t>
      </w:r>
      <w:r w:rsidR="004921D5" w:rsidRPr="00936E09">
        <w:rPr>
          <w:rFonts w:ascii="Times New Roman" w:hAnsi="Times New Roman" w:cs="Times New Roman"/>
          <w:sz w:val="24"/>
          <w:szCs w:val="24"/>
        </w:rPr>
        <w:t xml:space="preserve"> взыскан штраф в размере &lt;...&gt; руб., а также расходы по оплате государственной пошлины в сумме 200 руб. В остальной части судебные постановления оставлены без изменения.</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В кассационной жалобе </w:t>
      </w:r>
      <w:r w:rsidR="00936E09">
        <w:rPr>
          <w:rFonts w:ascii="Times New Roman" w:hAnsi="Times New Roman" w:cs="Times New Roman"/>
          <w:sz w:val="24"/>
          <w:szCs w:val="24"/>
        </w:rPr>
        <w:t>С.</w:t>
      </w:r>
      <w:r w:rsidRPr="00936E09">
        <w:rPr>
          <w:rFonts w:ascii="Times New Roman" w:hAnsi="Times New Roman" w:cs="Times New Roman"/>
          <w:sz w:val="24"/>
          <w:szCs w:val="24"/>
        </w:rPr>
        <w:t xml:space="preserve"> ставится вопрос </w:t>
      </w:r>
      <w:proofErr w:type="gramStart"/>
      <w:r w:rsidRPr="00936E09">
        <w:rPr>
          <w:rFonts w:ascii="Times New Roman" w:hAnsi="Times New Roman" w:cs="Times New Roman"/>
          <w:sz w:val="24"/>
          <w:szCs w:val="24"/>
        </w:rPr>
        <w:t>о ее передаче с делом для рассмотрения в судебном заседании Судебной коллегии по гражданским делам</w:t>
      </w:r>
      <w:proofErr w:type="gramEnd"/>
      <w:r w:rsidRPr="00936E09">
        <w:rPr>
          <w:rFonts w:ascii="Times New Roman" w:hAnsi="Times New Roman" w:cs="Times New Roman"/>
          <w:sz w:val="24"/>
          <w:szCs w:val="24"/>
        </w:rPr>
        <w:t xml:space="preserve"> Верховного Суда Российской Федерации для отмены состоявшихся по делу постановлений суда кассационной и апелляционной инстанций.</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Определением судьи Верховного Суда Российской Федерации от 6 ноября 2013 г. кассационная жалоба </w:t>
      </w:r>
      <w:r w:rsidR="00936E09">
        <w:rPr>
          <w:rFonts w:ascii="Times New Roman" w:hAnsi="Times New Roman" w:cs="Times New Roman"/>
          <w:sz w:val="24"/>
          <w:szCs w:val="24"/>
        </w:rPr>
        <w:t>С.</w:t>
      </w:r>
      <w:r w:rsidRPr="00936E09">
        <w:rPr>
          <w:rFonts w:ascii="Times New Roman" w:hAnsi="Times New Roman" w:cs="Times New Roman"/>
          <w:sz w:val="24"/>
          <w:szCs w:val="24"/>
        </w:rPr>
        <w:t xml:space="preserve"> передана для рассмотрения в судебном заседании судебной коллегии по гражданским делам Верховного Суда Российской Федерации.</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Проверив материалы дела, обсудив доводы кассационной жалобы </w:t>
      </w:r>
      <w:r w:rsidR="00936E09">
        <w:rPr>
          <w:rFonts w:ascii="Times New Roman" w:hAnsi="Times New Roman" w:cs="Times New Roman"/>
          <w:sz w:val="24"/>
          <w:szCs w:val="24"/>
        </w:rPr>
        <w:t>С.</w:t>
      </w:r>
      <w:r w:rsidRPr="00936E09">
        <w:rPr>
          <w:rFonts w:ascii="Times New Roman" w:hAnsi="Times New Roman" w:cs="Times New Roman"/>
          <w:sz w:val="24"/>
          <w:szCs w:val="24"/>
        </w:rPr>
        <w:t>, Судебная коллегия по гражданским делам Верховного Суда Российской Федерации находит, что имеются основания для отмены состоявшихся по делу судебных постановлений суда кассационной и апелляционной инстанций.</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Основаниями для отмены или изменения судебных постановлений в кассационном порядке являются существенные нарушения норм материального права или норм процессуального права, которые повлияли на исход дела и без устранения которых невозможны восстановление и защита нарушенных прав, свобод и законных интересов, а также защита охраняемых законом публичных интересов (</w:t>
      </w:r>
      <w:hyperlink r:id="rId7" w:history="1">
        <w:r w:rsidRPr="00936E09">
          <w:rPr>
            <w:rFonts w:ascii="Times New Roman" w:hAnsi="Times New Roman" w:cs="Times New Roman"/>
            <w:color w:val="0000FF"/>
            <w:sz w:val="24"/>
            <w:szCs w:val="24"/>
          </w:rPr>
          <w:t>ст. 387</w:t>
        </w:r>
      </w:hyperlink>
      <w:r w:rsidRPr="00936E09">
        <w:rPr>
          <w:rFonts w:ascii="Times New Roman" w:hAnsi="Times New Roman" w:cs="Times New Roman"/>
          <w:sz w:val="24"/>
          <w:szCs w:val="24"/>
        </w:rPr>
        <w:t xml:space="preserve"> ГПК РФ).</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36E09">
        <w:rPr>
          <w:rFonts w:ascii="Times New Roman" w:hAnsi="Times New Roman" w:cs="Times New Roman"/>
          <w:sz w:val="24"/>
          <w:szCs w:val="24"/>
        </w:rPr>
        <w:t>Судебная коллегия по гражданским делам Верховного Суда Российской Федерации приходит к выводу, что в настоящем деле такого характера существенные нарушения норм материального и процессуального права были допущены президиумом Приморского краевого суда и судебной коллегией по гражданским делам Приморского краевого суда.</w:t>
      </w:r>
      <w:proofErr w:type="gramEnd"/>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Судом установлено, что 4 мая 2012 г. истец заключил с Банком договор о вкладе сроком на 5 лет, по состоянию на 4 июня 2012 г. с учетом расходных операций остаток на счете составлял &lt;...&gt; руб.</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20 июня 2012 г. ответчик отказал </w:t>
      </w:r>
      <w:r w:rsidR="00936E09">
        <w:rPr>
          <w:rFonts w:ascii="Times New Roman" w:hAnsi="Times New Roman" w:cs="Times New Roman"/>
          <w:sz w:val="24"/>
          <w:szCs w:val="24"/>
        </w:rPr>
        <w:t>С.</w:t>
      </w:r>
      <w:r w:rsidRPr="00936E09">
        <w:rPr>
          <w:rFonts w:ascii="Times New Roman" w:hAnsi="Times New Roman" w:cs="Times New Roman"/>
          <w:sz w:val="24"/>
          <w:szCs w:val="24"/>
        </w:rPr>
        <w:t xml:space="preserve"> в выдаче денежных средств, находящихся на его счете, ссылаясь на то, что на указанный счет наложен арест.</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22 июня 2012 г. истцу повторно отказано в выдаче денежных средств.</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17 июля 2012 г. Ленинским районным судом г. Владивостока вынесено определение о наложении ареста на денежные средства, находящиеся на счете истца.</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25 июня 2012 г. истец обратился в Банк с претензией о возврате в установленный законом срок суммы вклада.</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В ответе от 13 сентября 2012 г. на претензию </w:t>
      </w:r>
      <w:r w:rsidR="00936E09">
        <w:rPr>
          <w:rFonts w:ascii="Times New Roman" w:hAnsi="Times New Roman" w:cs="Times New Roman"/>
          <w:sz w:val="24"/>
          <w:szCs w:val="24"/>
        </w:rPr>
        <w:t>С.</w:t>
      </w:r>
      <w:r w:rsidRPr="00936E09">
        <w:rPr>
          <w:rFonts w:ascii="Times New Roman" w:hAnsi="Times New Roman" w:cs="Times New Roman"/>
          <w:sz w:val="24"/>
          <w:szCs w:val="24"/>
        </w:rPr>
        <w:t xml:space="preserve"> от 25 июня 2012 г. Банк признал тот факт, что причиной отказа в проведении расходной операции по счету явилось ненадлежащее качество обслуживания со стороны сотрудника Банка. Данные обстоятельства также подтверждены и в ответе Центрального Банка Российской Федерации от 10 августа 2012 г. на заявление </w:t>
      </w:r>
      <w:r w:rsidR="00936E09">
        <w:rPr>
          <w:rFonts w:ascii="Times New Roman" w:hAnsi="Times New Roman" w:cs="Times New Roman"/>
          <w:sz w:val="24"/>
          <w:szCs w:val="24"/>
        </w:rPr>
        <w:t>С.</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36E09">
        <w:rPr>
          <w:rFonts w:ascii="Times New Roman" w:hAnsi="Times New Roman" w:cs="Times New Roman"/>
          <w:sz w:val="24"/>
          <w:szCs w:val="24"/>
        </w:rPr>
        <w:t xml:space="preserve">Разрешая спор и удовлетворяя заявленные </w:t>
      </w:r>
      <w:r w:rsidR="00936E09">
        <w:rPr>
          <w:rFonts w:ascii="Times New Roman" w:hAnsi="Times New Roman" w:cs="Times New Roman"/>
          <w:sz w:val="24"/>
          <w:szCs w:val="24"/>
        </w:rPr>
        <w:t>С.</w:t>
      </w:r>
      <w:r w:rsidRPr="00936E09">
        <w:rPr>
          <w:rFonts w:ascii="Times New Roman" w:hAnsi="Times New Roman" w:cs="Times New Roman"/>
          <w:sz w:val="24"/>
          <w:szCs w:val="24"/>
        </w:rPr>
        <w:t xml:space="preserve"> требования в части, суд первой инстанции, исходил из того, что в связи с заключением 4 мая 2012 г. между истцом и </w:t>
      </w:r>
      <w:r w:rsidRPr="00936E09">
        <w:rPr>
          <w:rFonts w:ascii="Times New Roman" w:hAnsi="Times New Roman" w:cs="Times New Roman"/>
          <w:sz w:val="24"/>
          <w:szCs w:val="24"/>
        </w:rPr>
        <w:lastRenderedPageBreak/>
        <w:t xml:space="preserve">ответчиком договора банковского вклада и внесением </w:t>
      </w:r>
      <w:r w:rsidR="00936E09">
        <w:rPr>
          <w:rFonts w:ascii="Times New Roman" w:hAnsi="Times New Roman" w:cs="Times New Roman"/>
          <w:sz w:val="24"/>
          <w:szCs w:val="24"/>
        </w:rPr>
        <w:t>С.</w:t>
      </w:r>
      <w:r w:rsidRPr="00936E09">
        <w:rPr>
          <w:rFonts w:ascii="Times New Roman" w:hAnsi="Times New Roman" w:cs="Times New Roman"/>
          <w:sz w:val="24"/>
          <w:szCs w:val="24"/>
        </w:rPr>
        <w:t xml:space="preserve"> денежных средств во вклад в размере &lt;...&gt; руб., к отношениям, возникшим из такого договора, применяется </w:t>
      </w:r>
      <w:hyperlink r:id="rId8" w:history="1">
        <w:r w:rsidRPr="00936E09">
          <w:rPr>
            <w:rFonts w:ascii="Times New Roman" w:hAnsi="Times New Roman" w:cs="Times New Roman"/>
            <w:color w:val="0000FF"/>
            <w:sz w:val="24"/>
            <w:szCs w:val="24"/>
          </w:rPr>
          <w:t>Закон</w:t>
        </w:r>
      </w:hyperlink>
      <w:r w:rsidRPr="00936E09">
        <w:rPr>
          <w:rFonts w:ascii="Times New Roman" w:hAnsi="Times New Roman" w:cs="Times New Roman"/>
          <w:sz w:val="24"/>
          <w:szCs w:val="24"/>
        </w:rPr>
        <w:t xml:space="preserve"> Российской Федерации от 7 февраля 1992 г. N 2300-1 "О защите</w:t>
      </w:r>
      <w:proofErr w:type="gramEnd"/>
      <w:r w:rsidRPr="00936E09">
        <w:rPr>
          <w:rFonts w:ascii="Times New Roman" w:hAnsi="Times New Roman" w:cs="Times New Roman"/>
          <w:sz w:val="24"/>
          <w:szCs w:val="24"/>
        </w:rPr>
        <w:t xml:space="preserve"> прав потребителей". </w:t>
      </w:r>
      <w:proofErr w:type="gramStart"/>
      <w:r w:rsidRPr="00936E09">
        <w:rPr>
          <w:rFonts w:ascii="Times New Roman" w:hAnsi="Times New Roman" w:cs="Times New Roman"/>
          <w:sz w:val="24"/>
          <w:szCs w:val="24"/>
        </w:rPr>
        <w:t>Кроме того указал, что принятые 17 июля 2012 г. судом обеспечительные меры в виде наложения ареста на денежные средства не могут служить основанием для отказа в иске, поскольку на момент обращения истца в банк и до момента принятия обеспечительных мер у банка не имелось оснований для отказа в выдаче суммы вклада истцу.</w:t>
      </w:r>
      <w:proofErr w:type="gramEnd"/>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36E09">
        <w:rPr>
          <w:rFonts w:ascii="Times New Roman" w:hAnsi="Times New Roman" w:cs="Times New Roman"/>
          <w:sz w:val="24"/>
          <w:szCs w:val="24"/>
        </w:rPr>
        <w:t xml:space="preserve">Отменяя решение суда первой инстанции в части взыскания суммы вклада и принимая в этой части новое решение об отказе в иске, суд апелляционной инстанции, руководствуясь </w:t>
      </w:r>
      <w:hyperlink r:id="rId9" w:history="1">
        <w:r w:rsidRPr="00936E09">
          <w:rPr>
            <w:rFonts w:ascii="Times New Roman" w:hAnsi="Times New Roman" w:cs="Times New Roman"/>
            <w:color w:val="0000FF"/>
            <w:sz w:val="24"/>
            <w:szCs w:val="24"/>
          </w:rPr>
          <w:t>частью 2 статьи 13</w:t>
        </w:r>
      </w:hyperlink>
      <w:r w:rsidRPr="00936E09">
        <w:rPr>
          <w:rFonts w:ascii="Times New Roman" w:hAnsi="Times New Roman" w:cs="Times New Roman"/>
          <w:sz w:val="24"/>
          <w:szCs w:val="24"/>
        </w:rPr>
        <w:t xml:space="preserve"> Гражданского процессуального кодекса РФ и </w:t>
      </w:r>
      <w:hyperlink r:id="rId10" w:history="1">
        <w:r w:rsidRPr="00936E09">
          <w:rPr>
            <w:rFonts w:ascii="Times New Roman" w:hAnsi="Times New Roman" w:cs="Times New Roman"/>
            <w:color w:val="0000FF"/>
            <w:sz w:val="24"/>
            <w:szCs w:val="24"/>
          </w:rPr>
          <w:t>статьей 27</w:t>
        </w:r>
      </w:hyperlink>
      <w:r w:rsidRPr="00936E09">
        <w:rPr>
          <w:rFonts w:ascii="Times New Roman" w:hAnsi="Times New Roman" w:cs="Times New Roman"/>
          <w:sz w:val="24"/>
          <w:szCs w:val="24"/>
        </w:rPr>
        <w:t xml:space="preserve"> Федерального закона от 2 декабря 1990 г. N 395-1 "О банках и банковской деятельности", пришел к выводу о том, что наложение судом ареста на</w:t>
      </w:r>
      <w:proofErr w:type="gramEnd"/>
      <w:r w:rsidRPr="00936E09">
        <w:rPr>
          <w:rFonts w:ascii="Times New Roman" w:hAnsi="Times New Roman" w:cs="Times New Roman"/>
          <w:sz w:val="24"/>
          <w:szCs w:val="24"/>
        </w:rPr>
        <w:t xml:space="preserve"> денежные средства истца препятствует осуществлению операций по счету, и до его снятия выдача денежных средств </w:t>
      </w:r>
      <w:proofErr w:type="gramStart"/>
      <w:r w:rsidRPr="00936E09">
        <w:rPr>
          <w:rFonts w:ascii="Times New Roman" w:hAnsi="Times New Roman" w:cs="Times New Roman"/>
          <w:sz w:val="24"/>
          <w:szCs w:val="24"/>
        </w:rPr>
        <w:t>со</w:t>
      </w:r>
      <w:proofErr w:type="gramEnd"/>
      <w:r w:rsidRPr="00936E09">
        <w:rPr>
          <w:rFonts w:ascii="Times New Roman" w:hAnsi="Times New Roman" w:cs="Times New Roman"/>
          <w:sz w:val="24"/>
          <w:szCs w:val="24"/>
        </w:rPr>
        <w:t xml:space="preserve"> вклада не может быть произведена.</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Президиум Приморского краевого суда, отменяя состоявшиеся по делу судебные постановления в части удовлетворения требования истца о взыскании неустойки и принимая в данной части новое решение об отказе в иске, пришел к выводу о том, что к данным правоотношениям положения </w:t>
      </w:r>
      <w:hyperlink r:id="rId11" w:history="1">
        <w:r w:rsidRPr="00936E09">
          <w:rPr>
            <w:rFonts w:ascii="Times New Roman" w:hAnsi="Times New Roman" w:cs="Times New Roman"/>
            <w:color w:val="0000FF"/>
            <w:sz w:val="24"/>
            <w:szCs w:val="24"/>
          </w:rPr>
          <w:t>Закона</w:t>
        </w:r>
      </w:hyperlink>
      <w:r w:rsidRPr="00936E09">
        <w:rPr>
          <w:rFonts w:ascii="Times New Roman" w:hAnsi="Times New Roman" w:cs="Times New Roman"/>
          <w:sz w:val="24"/>
          <w:szCs w:val="24"/>
        </w:rPr>
        <w:t xml:space="preserve"> Российской Федерации "О защите прав потребителей" неприменимы. </w:t>
      </w:r>
      <w:proofErr w:type="gramStart"/>
      <w:r w:rsidRPr="00936E09">
        <w:rPr>
          <w:rFonts w:ascii="Times New Roman" w:hAnsi="Times New Roman" w:cs="Times New Roman"/>
          <w:sz w:val="24"/>
          <w:szCs w:val="24"/>
        </w:rPr>
        <w:t xml:space="preserve">Кроме того указал, что к отношениям, возникающим из договоров об оказании отдельных видов услуг с участием гражданина, последствия нарушения условий которых не подпадают под действие </w:t>
      </w:r>
      <w:hyperlink r:id="rId12" w:history="1">
        <w:r w:rsidRPr="00936E09">
          <w:rPr>
            <w:rFonts w:ascii="Times New Roman" w:hAnsi="Times New Roman" w:cs="Times New Roman"/>
            <w:color w:val="0000FF"/>
            <w:sz w:val="24"/>
            <w:szCs w:val="24"/>
          </w:rPr>
          <w:t>главы III</w:t>
        </w:r>
      </w:hyperlink>
      <w:r w:rsidRPr="00936E09">
        <w:rPr>
          <w:rFonts w:ascii="Times New Roman" w:hAnsi="Times New Roman" w:cs="Times New Roman"/>
          <w:sz w:val="24"/>
          <w:szCs w:val="24"/>
        </w:rPr>
        <w:t xml:space="preserve"> Закона, должны применяться общие положения </w:t>
      </w:r>
      <w:hyperlink r:id="rId13" w:history="1">
        <w:r w:rsidRPr="00936E09">
          <w:rPr>
            <w:rFonts w:ascii="Times New Roman" w:hAnsi="Times New Roman" w:cs="Times New Roman"/>
            <w:color w:val="0000FF"/>
            <w:sz w:val="24"/>
            <w:szCs w:val="24"/>
          </w:rPr>
          <w:t>Закона</w:t>
        </w:r>
      </w:hyperlink>
      <w:r w:rsidRPr="00936E09">
        <w:rPr>
          <w:rFonts w:ascii="Times New Roman" w:hAnsi="Times New Roman" w:cs="Times New Roman"/>
          <w:sz w:val="24"/>
          <w:szCs w:val="24"/>
        </w:rPr>
        <w:t xml:space="preserve"> "О защите прав потребителей", поскольку отношения по договору банковского вклада регулируются нормами Гражданского </w:t>
      </w:r>
      <w:hyperlink r:id="rId14" w:history="1">
        <w:r w:rsidRPr="00936E09">
          <w:rPr>
            <w:rFonts w:ascii="Times New Roman" w:hAnsi="Times New Roman" w:cs="Times New Roman"/>
            <w:color w:val="0000FF"/>
            <w:sz w:val="24"/>
            <w:szCs w:val="24"/>
          </w:rPr>
          <w:t>кодекса</w:t>
        </w:r>
      </w:hyperlink>
      <w:r w:rsidRPr="00936E09">
        <w:rPr>
          <w:rFonts w:ascii="Times New Roman" w:hAnsi="Times New Roman" w:cs="Times New Roman"/>
          <w:sz w:val="24"/>
          <w:szCs w:val="24"/>
        </w:rPr>
        <w:t xml:space="preserve"> Российской Федерации (</w:t>
      </w:r>
      <w:hyperlink r:id="rId15" w:history="1">
        <w:r w:rsidRPr="00936E09">
          <w:rPr>
            <w:rFonts w:ascii="Times New Roman" w:hAnsi="Times New Roman" w:cs="Times New Roman"/>
            <w:color w:val="0000FF"/>
            <w:sz w:val="24"/>
            <w:szCs w:val="24"/>
          </w:rPr>
          <w:t>главы 44</w:t>
        </w:r>
      </w:hyperlink>
      <w:r w:rsidRPr="00936E09">
        <w:rPr>
          <w:rFonts w:ascii="Times New Roman" w:hAnsi="Times New Roman" w:cs="Times New Roman"/>
          <w:sz w:val="24"/>
          <w:szCs w:val="24"/>
        </w:rPr>
        <w:t xml:space="preserve"> и </w:t>
      </w:r>
      <w:hyperlink r:id="rId16" w:history="1">
        <w:r w:rsidRPr="00936E09">
          <w:rPr>
            <w:rFonts w:ascii="Times New Roman" w:hAnsi="Times New Roman" w:cs="Times New Roman"/>
            <w:color w:val="0000FF"/>
            <w:sz w:val="24"/>
            <w:szCs w:val="24"/>
          </w:rPr>
          <w:t>45</w:t>
        </w:r>
      </w:hyperlink>
      <w:r w:rsidRPr="00936E09">
        <w:rPr>
          <w:rFonts w:ascii="Times New Roman" w:hAnsi="Times New Roman" w:cs="Times New Roman"/>
          <w:sz w:val="24"/>
          <w:szCs w:val="24"/>
        </w:rPr>
        <w:t xml:space="preserve">) и специального закона (Федеральный </w:t>
      </w:r>
      <w:hyperlink r:id="rId17" w:history="1">
        <w:r w:rsidRPr="00936E09">
          <w:rPr>
            <w:rFonts w:ascii="Times New Roman" w:hAnsi="Times New Roman" w:cs="Times New Roman"/>
            <w:color w:val="0000FF"/>
            <w:sz w:val="24"/>
            <w:szCs w:val="24"/>
          </w:rPr>
          <w:t>закон</w:t>
        </w:r>
      </w:hyperlink>
      <w:r w:rsidRPr="00936E09">
        <w:rPr>
          <w:rFonts w:ascii="Times New Roman" w:hAnsi="Times New Roman" w:cs="Times New Roman"/>
          <w:sz w:val="24"/>
          <w:szCs w:val="24"/>
        </w:rPr>
        <w:t xml:space="preserve"> от 2</w:t>
      </w:r>
      <w:proofErr w:type="gramEnd"/>
      <w:r w:rsidRPr="00936E09">
        <w:rPr>
          <w:rFonts w:ascii="Times New Roman" w:hAnsi="Times New Roman" w:cs="Times New Roman"/>
          <w:sz w:val="24"/>
          <w:szCs w:val="24"/>
        </w:rPr>
        <w:t xml:space="preserve"> декабря 1990 г. N 395-1 "О банках и банковской деятельности").</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Судебная коллегия по гражданским делам Верховного Суда Российской Федерации не может согласиться с выводами суда кассационной и апелляционной инстанций ввиду следующего.</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В соответствии с </w:t>
      </w:r>
      <w:hyperlink r:id="rId18" w:history="1">
        <w:r w:rsidRPr="00936E09">
          <w:rPr>
            <w:rFonts w:ascii="Times New Roman" w:hAnsi="Times New Roman" w:cs="Times New Roman"/>
            <w:color w:val="0000FF"/>
            <w:sz w:val="24"/>
            <w:szCs w:val="24"/>
          </w:rPr>
          <w:t>пунктом 1 статьи 834</w:t>
        </w:r>
      </w:hyperlink>
      <w:r w:rsidRPr="00936E09">
        <w:rPr>
          <w:rFonts w:ascii="Times New Roman" w:hAnsi="Times New Roman" w:cs="Times New Roman"/>
          <w:sz w:val="24"/>
          <w:szCs w:val="24"/>
        </w:rPr>
        <w:t xml:space="preserve"> Гражданского кодекса Российской Федерации по договору банковского вклада одна сторона (банк), принявшая поступившую от другой стороны (вкладчика) или поступившую для нее денежную сумму (вклад), обязуется возвратить сумму вклада и выплатить проценты на нее на условиях и в порядке, предусмотренных договором.</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36E09">
        <w:rPr>
          <w:rFonts w:ascii="Times New Roman" w:hAnsi="Times New Roman" w:cs="Times New Roman"/>
          <w:sz w:val="24"/>
          <w:szCs w:val="24"/>
        </w:rPr>
        <w:t xml:space="preserve">В силу </w:t>
      </w:r>
      <w:hyperlink r:id="rId19" w:history="1">
        <w:r w:rsidRPr="00936E09">
          <w:rPr>
            <w:rFonts w:ascii="Times New Roman" w:hAnsi="Times New Roman" w:cs="Times New Roman"/>
            <w:color w:val="0000FF"/>
            <w:sz w:val="24"/>
            <w:szCs w:val="24"/>
          </w:rPr>
          <w:t>статьи 9</w:t>
        </w:r>
      </w:hyperlink>
      <w:r w:rsidRPr="00936E09">
        <w:rPr>
          <w:rFonts w:ascii="Times New Roman" w:hAnsi="Times New Roman" w:cs="Times New Roman"/>
          <w:sz w:val="24"/>
          <w:szCs w:val="24"/>
        </w:rPr>
        <w:t xml:space="preserve"> Федерального закона от 26 января 1996 г. N 15-ФЗ "О введении в действие части второй Гражданского кодекса Российской Федерации" в случаях, когда одной из сторон в обязательстве является гражданин, использующий, приобретающий, заказывающий либо имеющий намерение приобрести или заказать товары (работы, услуги) для личных бытовых нужд, такой гражданин пользуется правами стороны в обязательстве в соответствии с Гражданским</w:t>
      </w:r>
      <w:proofErr w:type="gramEnd"/>
      <w:r w:rsidRPr="00936E09">
        <w:rPr>
          <w:rFonts w:ascii="Times New Roman" w:hAnsi="Times New Roman" w:cs="Times New Roman"/>
          <w:sz w:val="24"/>
          <w:szCs w:val="24"/>
        </w:rPr>
        <w:t xml:space="preserve"> </w:t>
      </w:r>
      <w:hyperlink r:id="rId20" w:history="1">
        <w:r w:rsidRPr="00936E09">
          <w:rPr>
            <w:rFonts w:ascii="Times New Roman" w:hAnsi="Times New Roman" w:cs="Times New Roman"/>
            <w:color w:val="0000FF"/>
            <w:sz w:val="24"/>
            <w:szCs w:val="24"/>
          </w:rPr>
          <w:t>кодексом</w:t>
        </w:r>
      </w:hyperlink>
      <w:r w:rsidRPr="00936E09">
        <w:rPr>
          <w:rFonts w:ascii="Times New Roman" w:hAnsi="Times New Roman" w:cs="Times New Roman"/>
          <w:sz w:val="24"/>
          <w:szCs w:val="24"/>
        </w:rPr>
        <w:t xml:space="preserve"> Российской Федерации, а также правами, предоставленными потребителю </w:t>
      </w:r>
      <w:hyperlink r:id="rId21" w:history="1">
        <w:r w:rsidRPr="00936E09">
          <w:rPr>
            <w:rFonts w:ascii="Times New Roman" w:hAnsi="Times New Roman" w:cs="Times New Roman"/>
            <w:color w:val="0000FF"/>
            <w:sz w:val="24"/>
            <w:szCs w:val="24"/>
          </w:rPr>
          <w:t>Законом</w:t>
        </w:r>
      </w:hyperlink>
      <w:r w:rsidRPr="00936E09">
        <w:rPr>
          <w:rFonts w:ascii="Times New Roman" w:hAnsi="Times New Roman" w:cs="Times New Roman"/>
          <w:sz w:val="24"/>
          <w:szCs w:val="24"/>
        </w:rPr>
        <w:t xml:space="preserve"> Российской Федерации "О защите прав потребителей" и изданными в соответствии с ним иными правовыми актами.</w:t>
      </w:r>
    </w:p>
    <w:p w:rsidR="004921D5" w:rsidRPr="00936E09" w:rsidRDefault="00936E0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2" w:history="1">
        <w:proofErr w:type="gramStart"/>
        <w:r w:rsidR="004921D5" w:rsidRPr="00936E09">
          <w:rPr>
            <w:rFonts w:ascii="Times New Roman" w:hAnsi="Times New Roman" w:cs="Times New Roman"/>
            <w:color w:val="0000FF"/>
            <w:sz w:val="24"/>
            <w:szCs w:val="24"/>
          </w:rPr>
          <w:t>Подпунктом "д" пункта 3</w:t>
        </w:r>
      </w:hyperlink>
      <w:r w:rsidR="004921D5" w:rsidRPr="00936E09">
        <w:rPr>
          <w:rFonts w:ascii="Times New Roman" w:hAnsi="Times New Roman" w:cs="Times New Roman"/>
          <w:sz w:val="24"/>
          <w:szCs w:val="24"/>
        </w:rPr>
        <w:t xml:space="preserve"> Постановления Пленума Верховного Суда Российской Федерации от 28 июня 2012 г. N 17 "О рассмотрении судами гражданских дел по спорам о защите прав потребителей" определено, что при отнесении споров к сфере регулирования </w:t>
      </w:r>
      <w:hyperlink r:id="rId23" w:history="1">
        <w:r w:rsidR="004921D5" w:rsidRPr="00936E09">
          <w:rPr>
            <w:rFonts w:ascii="Times New Roman" w:hAnsi="Times New Roman" w:cs="Times New Roman"/>
            <w:color w:val="0000FF"/>
            <w:sz w:val="24"/>
            <w:szCs w:val="24"/>
          </w:rPr>
          <w:t>Закона</w:t>
        </w:r>
      </w:hyperlink>
      <w:r w:rsidR="004921D5" w:rsidRPr="00936E09">
        <w:rPr>
          <w:rFonts w:ascii="Times New Roman" w:hAnsi="Times New Roman" w:cs="Times New Roman"/>
          <w:sz w:val="24"/>
          <w:szCs w:val="24"/>
        </w:rPr>
        <w:t xml:space="preserve"> о защите прав потребителей следует учитывать, что, под финансовой услугой следует понимать услугу, оказываемую физическому лицу в связи с предоставлением, привлечением и (или</w:t>
      </w:r>
      <w:proofErr w:type="gramEnd"/>
      <w:r w:rsidR="004921D5" w:rsidRPr="00936E09">
        <w:rPr>
          <w:rFonts w:ascii="Times New Roman" w:hAnsi="Times New Roman" w:cs="Times New Roman"/>
          <w:sz w:val="24"/>
          <w:szCs w:val="24"/>
        </w:rPr>
        <w:t>) размещением денежных средств и их эквивалентов, выступающих в качестве самостоятельных объектов гражданских прав (предоставление кредитов (займов), открытие и ведение текущих и иных банковских счетов, привлечение банковских вкладов (депозитов), обслуживание банковских карт, ломбардные операции и т.п.).</w:t>
      </w:r>
    </w:p>
    <w:p w:rsidR="004921D5" w:rsidRPr="00936E09" w:rsidRDefault="00936E09">
      <w:pPr>
        <w:widowControl w:val="0"/>
        <w:autoSpaceDE w:val="0"/>
        <w:autoSpaceDN w:val="0"/>
        <w:adjustRightInd w:val="0"/>
        <w:spacing w:after="0" w:line="240" w:lineRule="auto"/>
        <w:ind w:firstLine="540"/>
        <w:jc w:val="both"/>
        <w:rPr>
          <w:rFonts w:ascii="Times New Roman" w:hAnsi="Times New Roman" w:cs="Times New Roman"/>
          <w:sz w:val="24"/>
          <w:szCs w:val="24"/>
        </w:rPr>
      </w:pPr>
      <w:r>
        <w:rPr>
          <w:rFonts w:ascii="Times New Roman" w:hAnsi="Times New Roman" w:cs="Times New Roman"/>
          <w:sz w:val="24"/>
          <w:szCs w:val="24"/>
        </w:rPr>
        <w:t>С.</w:t>
      </w:r>
      <w:r w:rsidR="004921D5" w:rsidRPr="00936E09">
        <w:rPr>
          <w:rFonts w:ascii="Times New Roman" w:hAnsi="Times New Roman" w:cs="Times New Roman"/>
          <w:sz w:val="24"/>
          <w:szCs w:val="24"/>
        </w:rPr>
        <w:t xml:space="preserve">, как следует из материалов дела, заключая договор банковского вклада, </w:t>
      </w:r>
      <w:r w:rsidR="004921D5" w:rsidRPr="00936E09">
        <w:rPr>
          <w:rFonts w:ascii="Times New Roman" w:hAnsi="Times New Roman" w:cs="Times New Roman"/>
          <w:sz w:val="24"/>
          <w:szCs w:val="24"/>
        </w:rPr>
        <w:lastRenderedPageBreak/>
        <w:t xml:space="preserve">действовал в целях, не связанных с осуществлением предпринимательской деятельности, он являлся потребителем услуг ОАО "Сбербанк России" по размещению денежных средств, следовательно, к отношениям сторон, возникшим из указанного договора, подлежал применению </w:t>
      </w:r>
      <w:hyperlink r:id="rId24" w:history="1">
        <w:r w:rsidR="004921D5" w:rsidRPr="00936E09">
          <w:rPr>
            <w:rFonts w:ascii="Times New Roman" w:hAnsi="Times New Roman" w:cs="Times New Roman"/>
            <w:color w:val="0000FF"/>
            <w:sz w:val="24"/>
            <w:szCs w:val="24"/>
          </w:rPr>
          <w:t>Закон</w:t>
        </w:r>
      </w:hyperlink>
      <w:r w:rsidR="004921D5" w:rsidRPr="00936E09">
        <w:rPr>
          <w:rFonts w:ascii="Times New Roman" w:hAnsi="Times New Roman" w:cs="Times New Roman"/>
          <w:sz w:val="24"/>
          <w:szCs w:val="24"/>
        </w:rPr>
        <w:t xml:space="preserve"> "О защите прав потребителей".</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36E09">
        <w:rPr>
          <w:rFonts w:ascii="Times New Roman" w:hAnsi="Times New Roman" w:cs="Times New Roman"/>
          <w:sz w:val="24"/>
          <w:szCs w:val="24"/>
        </w:rPr>
        <w:t xml:space="preserve">В соответствии с разъяснениями, содержащимися в </w:t>
      </w:r>
      <w:hyperlink r:id="rId25" w:history="1">
        <w:r w:rsidRPr="00936E09">
          <w:rPr>
            <w:rFonts w:ascii="Times New Roman" w:hAnsi="Times New Roman" w:cs="Times New Roman"/>
            <w:color w:val="0000FF"/>
            <w:sz w:val="24"/>
            <w:szCs w:val="24"/>
          </w:rPr>
          <w:t>пунктах 1</w:t>
        </w:r>
      </w:hyperlink>
      <w:r w:rsidRPr="00936E09">
        <w:rPr>
          <w:rFonts w:ascii="Times New Roman" w:hAnsi="Times New Roman" w:cs="Times New Roman"/>
          <w:sz w:val="24"/>
          <w:szCs w:val="24"/>
        </w:rPr>
        <w:t xml:space="preserve">, </w:t>
      </w:r>
      <w:hyperlink r:id="rId26" w:history="1">
        <w:r w:rsidRPr="00936E09">
          <w:rPr>
            <w:rFonts w:ascii="Times New Roman" w:hAnsi="Times New Roman" w:cs="Times New Roman"/>
            <w:color w:val="0000FF"/>
            <w:sz w:val="24"/>
            <w:szCs w:val="24"/>
          </w:rPr>
          <w:t>2</w:t>
        </w:r>
      </w:hyperlink>
      <w:r w:rsidRPr="00936E09">
        <w:rPr>
          <w:rFonts w:ascii="Times New Roman" w:hAnsi="Times New Roman" w:cs="Times New Roman"/>
          <w:sz w:val="24"/>
          <w:szCs w:val="24"/>
        </w:rPr>
        <w:t xml:space="preserve"> указанного Постановления Пленума, если отдельные виды отношений с участием потребителей регулируются и специальными законами Российской Федерации, содержащими нормы гражданского права (например, договор участия в долевом строительстве, договор страхования, как личного, так и имущественного, договор банковского вклада, договор перевозки, договор энергоснабжения), то к отношениям, возникающим из таких договоров, </w:t>
      </w:r>
      <w:hyperlink r:id="rId27" w:history="1">
        <w:r w:rsidRPr="00936E09">
          <w:rPr>
            <w:rFonts w:ascii="Times New Roman" w:hAnsi="Times New Roman" w:cs="Times New Roman"/>
            <w:color w:val="0000FF"/>
            <w:sz w:val="24"/>
            <w:szCs w:val="24"/>
          </w:rPr>
          <w:t>Закон</w:t>
        </w:r>
      </w:hyperlink>
      <w:r w:rsidRPr="00936E09">
        <w:rPr>
          <w:rFonts w:ascii="Times New Roman" w:hAnsi="Times New Roman" w:cs="Times New Roman"/>
          <w:sz w:val="24"/>
          <w:szCs w:val="24"/>
        </w:rPr>
        <w:t xml:space="preserve"> о защите прав</w:t>
      </w:r>
      <w:proofErr w:type="gramEnd"/>
      <w:r w:rsidRPr="00936E09">
        <w:rPr>
          <w:rFonts w:ascii="Times New Roman" w:hAnsi="Times New Roman" w:cs="Times New Roman"/>
          <w:sz w:val="24"/>
          <w:szCs w:val="24"/>
        </w:rPr>
        <w:t xml:space="preserve"> потребителей применяется в части, не урегулированной специальными законами.</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Таким образом, к отношениям, вытекающим из договора банковского вклада, подлежит применению </w:t>
      </w:r>
      <w:hyperlink r:id="rId28" w:history="1">
        <w:r w:rsidRPr="00936E09">
          <w:rPr>
            <w:rFonts w:ascii="Times New Roman" w:hAnsi="Times New Roman" w:cs="Times New Roman"/>
            <w:color w:val="0000FF"/>
            <w:sz w:val="24"/>
            <w:szCs w:val="24"/>
          </w:rPr>
          <w:t>Закон</w:t>
        </w:r>
      </w:hyperlink>
      <w:r w:rsidRPr="00936E09">
        <w:rPr>
          <w:rFonts w:ascii="Times New Roman" w:hAnsi="Times New Roman" w:cs="Times New Roman"/>
          <w:sz w:val="24"/>
          <w:szCs w:val="24"/>
        </w:rPr>
        <w:t xml:space="preserve"> "О защите прав потребителей" в части, не урегулированной специальными законами.</w:t>
      </w:r>
    </w:p>
    <w:p w:rsidR="004921D5" w:rsidRPr="00936E09" w:rsidRDefault="00936E09">
      <w:pPr>
        <w:widowControl w:val="0"/>
        <w:autoSpaceDE w:val="0"/>
        <w:autoSpaceDN w:val="0"/>
        <w:adjustRightInd w:val="0"/>
        <w:spacing w:after="0" w:line="240" w:lineRule="auto"/>
        <w:ind w:firstLine="540"/>
        <w:jc w:val="both"/>
        <w:rPr>
          <w:rFonts w:ascii="Times New Roman" w:hAnsi="Times New Roman" w:cs="Times New Roman"/>
          <w:sz w:val="24"/>
          <w:szCs w:val="24"/>
        </w:rPr>
      </w:pPr>
      <w:hyperlink r:id="rId29" w:history="1">
        <w:r w:rsidR="004921D5" w:rsidRPr="00936E09">
          <w:rPr>
            <w:rFonts w:ascii="Times New Roman" w:hAnsi="Times New Roman" w:cs="Times New Roman"/>
            <w:color w:val="0000FF"/>
            <w:sz w:val="24"/>
            <w:szCs w:val="24"/>
          </w:rPr>
          <w:t>Статья 30</w:t>
        </w:r>
      </w:hyperlink>
      <w:r w:rsidR="004921D5" w:rsidRPr="00936E09">
        <w:rPr>
          <w:rFonts w:ascii="Times New Roman" w:hAnsi="Times New Roman" w:cs="Times New Roman"/>
          <w:sz w:val="24"/>
          <w:szCs w:val="24"/>
        </w:rPr>
        <w:t xml:space="preserve"> Закона "О защите прав потребителей", предоставляет гражданину-потребителю право взыскивать неустойку за нарушение предусмотренных сроков устранения недостатков выполненной работы (оказанной услуги) в размере, установленном </w:t>
      </w:r>
      <w:hyperlink r:id="rId30" w:history="1">
        <w:r w:rsidR="004921D5" w:rsidRPr="00936E09">
          <w:rPr>
            <w:rFonts w:ascii="Times New Roman" w:hAnsi="Times New Roman" w:cs="Times New Roman"/>
            <w:color w:val="0000FF"/>
            <w:sz w:val="24"/>
            <w:szCs w:val="24"/>
          </w:rPr>
          <w:t>пунктом 5 статьи 28</w:t>
        </w:r>
      </w:hyperlink>
      <w:r w:rsidR="004921D5" w:rsidRPr="00936E09">
        <w:rPr>
          <w:rFonts w:ascii="Times New Roman" w:hAnsi="Times New Roman" w:cs="Times New Roman"/>
          <w:sz w:val="24"/>
          <w:szCs w:val="24"/>
        </w:rPr>
        <w:t xml:space="preserve"> настоящего Закона.</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36E09">
        <w:rPr>
          <w:rFonts w:ascii="Times New Roman" w:hAnsi="Times New Roman" w:cs="Times New Roman"/>
          <w:sz w:val="24"/>
          <w:szCs w:val="24"/>
        </w:rPr>
        <w:t xml:space="preserve">В связи с этим вывод президиума о том, что положения </w:t>
      </w:r>
      <w:hyperlink r:id="rId31" w:history="1">
        <w:r w:rsidRPr="00936E09">
          <w:rPr>
            <w:rFonts w:ascii="Times New Roman" w:hAnsi="Times New Roman" w:cs="Times New Roman"/>
            <w:color w:val="0000FF"/>
            <w:sz w:val="24"/>
            <w:szCs w:val="24"/>
          </w:rPr>
          <w:t>главы III</w:t>
        </w:r>
      </w:hyperlink>
      <w:r w:rsidRPr="00936E09">
        <w:rPr>
          <w:rFonts w:ascii="Times New Roman" w:hAnsi="Times New Roman" w:cs="Times New Roman"/>
          <w:sz w:val="24"/>
          <w:szCs w:val="24"/>
        </w:rPr>
        <w:t xml:space="preserve"> Закона, регулирующей правовые последствия неисполнения или ненадлежащего исполнения обязательств по договору банковского вклада, в данном случае неприменимы, нельзя признать правильным.</w:t>
      </w:r>
      <w:proofErr w:type="gramEnd"/>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36E09">
        <w:rPr>
          <w:rFonts w:ascii="Times New Roman" w:hAnsi="Times New Roman" w:cs="Times New Roman"/>
          <w:sz w:val="24"/>
          <w:szCs w:val="24"/>
        </w:rPr>
        <w:t xml:space="preserve">Кроме того, президиум не привел нормы специального закона, регулирующего деятельность банка по отношению к потребителю, нормы материального права, устанавливающие ответственность банка в связи с нарушением прав истца, и не учел положения </w:t>
      </w:r>
      <w:hyperlink r:id="rId32" w:history="1">
        <w:r w:rsidRPr="00936E09">
          <w:rPr>
            <w:rFonts w:ascii="Times New Roman" w:hAnsi="Times New Roman" w:cs="Times New Roman"/>
            <w:color w:val="0000FF"/>
            <w:sz w:val="24"/>
            <w:szCs w:val="24"/>
          </w:rPr>
          <w:t>статьи 9</w:t>
        </w:r>
      </w:hyperlink>
      <w:r w:rsidRPr="00936E09">
        <w:rPr>
          <w:rFonts w:ascii="Times New Roman" w:hAnsi="Times New Roman" w:cs="Times New Roman"/>
          <w:sz w:val="24"/>
          <w:szCs w:val="24"/>
        </w:rPr>
        <w:t xml:space="preserve"> Федерального закона от 26 января 1996 г. N 15-ФЗ "О введении в действие части второй Гражданского кодекса Российской Федерации".</w:t>
      </w:r>
      <w:proofErr w:type="gramEnd"/>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36E09">
        <w:rPr>
          <w:rFonts w:ascii="Times New Roman" w:hAnsi="Times New Roman" w:cs="Times New Roman"/>
          <w:sz w:val="24"/>
          <w:szCs w:val="24"/>
        </w:rPr>
        <w:t xml:space="preserve">Доводы ОАО "Сбербанк России", содержащиеся в возражениях на кассационную жалобу </w:t>
      </w:r>
      <w:r w:rsidR="00936E09">
        <w:rPr>
          <w:rFonts w:ascii="Times New Roman" w:hAnsi="Times New Roman" w:cs="Times New Roman"/>
          <w:sz w:val="24"/>
          <w:szCs w:val="24"/>
        </w:rPr>
        <w:t>С.</w:t>
      </w:r>
      <w:r w:rsidRPr="00936E09">
        <w:rPr>
          <w:rFonts w:ascii="Times New Roman" w:hAnsi="Times New Roman" w:cs="Times New Roman"/>
          <w:sz w:val="24"/>
          <w:szCs w:val="24"/>
        </w:rPr>
        <w:t xml:space="preserve">, о том, что последствия неисполнения или ненадлежащего исполнения обязательств по договору банковского вклада должны регулироваться специальной нормой, а именно </w:t>
      </w:r>
      <w:hyperlink r:id="rId33" w:history="1">
        <w:r w:rsidRPr="00936E09">
          <w:rPr>
            <w:rFonts w:ascii="Times New Roman" w:hAnsi="Times New Roman" w:cs="Times New Roman"/>
            <w:color w:val="0000FF"/>
            <w:sz w:val="24"/>
            <w:szCs w:val="24"/>
          </w:rPr>
          <w:t>статьей 856</w:t>
        </w:r>
      </w:hyperlink>
      <w:r w:rsidRPr="00936E09">
        <w:rPr>
          <w:rFonts w:ascii="Times New Roman" w:hAnsi="Times New Roman" w:cs="Times New Roman"/>
          <w:sz w:val="24"/>
          <w:szCs w:val="24"/>
        </w:rPr>
        <w:t xml:space="preserve"> Гражданского кодекса Российской Федерации, нельзя признать обоснованными, поскольку данная правовая </w:t>
      </w:r>
      <w:hyperlink r:id="rId34" w:history="1">
        <w:r w:rsidRPr="00936E09">
          <w:rPr>
            <w:rFonts w:ascii="Times New Roman" w:hAnsi="Times New Roman" w:cs="Times New Roman"/>
            <w:color w:val="0000FF"/>
            <w:sz w:val="24"/>
            <w:szCs w:val="24"/>
          </w:rPr>
          <w:t>норма</w:t>
        </w:r>
      </w:hyperlink>
      <w:r w:rsidRPr="00936E09">
        <w:rPr>
          <w:rFonts w:ascii="Times New Roman" w:hAnsi="Times New Roman" w:cs="Times New Roman"/>
          <w:sz w:val="24"/>
          <w:szCs w:val="24"/>
        </w:rPr>
        <w:t xml:space="preserve"> специальным законом не является, а содержит общие положения Гражданского </w:t>
      </w:r>
      <w:hyperlink r:id="rId35" w:history="1">
        <w:r w:rsidRPr="00936E09">
          <w:rPr>
            <w:rFonts w:ascii="Times New Roman" w:hAnsi="Times New Roman" w:cs="Times New Roman"/>
            <w:color w:val="0000FF"/>
            <w:sz w:val="24"/>
            <w:szCs w:val="24"/>
          </w:rPr>
          <w:t>кодекса</w:t>
        </w:r>
      </w:hyperlink>
      <w:r w:rsidRPr="00936E09">
        <w:rPr>
          <w:rFonts w:ascii="Times New Roman" w:hAnsi="Times New Roman" w:cs="Times New Roman"/>
          <w:sz w:val="24"/>
          <w:szCs w:val="24"/>
        </w:rPr>
        <w:t xml:space="preserve"> Российской Федерации об ответственности банка за ненадлежащее</w:t>
      </w:r>
      <w:proofErr w:type="gramEnd"/>
      <w:r w:rsidRPr="00936E09">
        <w:rPr>
          <w:rFonts w:ascii="Times New Roman" w:hAnsi="Times New Roman" w:cs="Times New Roman"/>
          <w:sz w:val="24"/>
          <w:szCs w:val="24"/>
        </w:rPr>
        <w:t xml:space="preserve"> совершение операций по счету.</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При таких обстоятельствах </w:t>
      </w:r>
      <w:hyperlink r:id="rId36" w:history="1">
        <w:r w:rsidRPr="00936E09">
          <w:rPr>
            <w:rFonts w:ascii="Times New Roman" w:hAnsi="Times New Roman" w:cs="Times New Roman"/>
            <w:color w:val="0000FF"/>
            <w:sz w:val="24"/>
            <w:szCs w:val="24"/>
          </w:rPr>
          <w:t>постановление</w:t>
        </w:r>
      </w:hyperlink>
      <w:r w:rsidRPr="00936E09">
        <w:rPr>
          <w:rFonts w:ascii="Times New Roman" w:hAnsi="Times New Roman" w:cs="Times New Roman"/>
          <w:sz w:val="24"/>
          <w:szCs w:val="24"/>
        </w:rPr>
        <w:t xml:space="preserve"> президиума Приморского краевого суда подлежит отмене.</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Апелляционное определение судебной коллегии по гражданским делам Приморского краевого суда также подлежит отмене по следующим основаниям.</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На основании </w:t>
      </w:r>
      <w:hyperlink r:id="rId37" w:history="1">
        <w:r w:rsidRPr="00936E09">
          <w:rPr>
            <w:rFonts w:ascii="Times New Roman" w:hAnsi="Times New Roman" w:cs="Times New Roman"/>
            <w:color w:val="0000FF"/>
            <w:sz w:val="24"/>
            <w:szCs w:val="24"/>
          </w:rPr>
          <w:t>статьи 849</w:t>
        </w:r>
      </w:hyperlink>
      <w:r w:rsidRPr="00936E09">
        <w:rPr>
          <w:rFonts w:ascii="Times New Roman" w:hAnsi="Times New Roman" w:cs="Times New Roman"/>
          <w:sz w:val="24"/>
          <w:szCs w:val="24"/>
        </w:rPr>
        <w:t xml:space="preserve"> Гражданского кодекса Российской Федерации банк обязан зачислять поступившие на счет клиента денежные средства не позже дня, следующего за днем поступления в банк соответствующего платежного документа, если более короткий срок не предусмотрен договором банковского счета. Банк обязан по распоряжению клиента выдавать или перечислять со счета денежные средства клиента не позже дня, следующего за днем поступления в банк соответствующего платежного документа, если иные сроки не предусмотрены законом, изданными в соответствии с ним банковскими правилами или договором банковского счета.</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Данные нормы права оставлены судом апелляционной инстанции без внимания.</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Согласно </w:t>
      </w:r>
      <w:hyperlink r:id="rId38" w:history="1">
        <w:r w:rsidRPr="00936E09">
          <w:rPr>
            <w:rFonts w:ascii="Times New Roman" w:hAnsi="Times New Roman" w:cs="Times New Roman"/>
            <w:color w:val="0000FF"/>
            <w:sz w:val="24"/>
            <w:szCs w:val="24"/>
          </w:rPr>
          <w:t>статьям 139</w:t>
        </w:r>
      </w:hyperlink>
      <w:r w:rsidRPr="00936E09">
        <w:rPr>
          <w:rFonts w:ascii="Times New Roman" w:hAnsi="Times New Roman" w:cs="Times New Roman"/>
          <w:sz w:val="24"/>
          <w:szCs w:val="24"/>
        </w:rPr>
        <w:t xml:space="preserve">, </w:t>
      </w:r>
      <w:hyperlink r:id="rId39" w:history="1">
        <w:r w:rsidRPr="00936E09">
          <w:rPr>
            <w:rFonts w:ascii="Times New Roman" w:hAnsi="Times New Roman" w:cs="Times New Roman"/>
            <w:color w:val="0000FF"/>
            <w:sz w:val="24"/>
            <w:szCs w:val="24"/>
          </w:rPr>
          <w:t>140</w:t>
        </w:r>
      </w:hyperlink>
      <w:r w:rsidRPr="00936E09">
        <w:rPr>
          <w:rFonts w:ascii="Times New Roman" w:hAnsi="Times New Roman" w:cs="Times New Roman"/>
          <w:sz w:val="24"/>
          <w:szCs w:val="24"/>
        </w:rPr>
        <w:t xml:space="preserve"> Гражданского процессуального кодекса Российской Федерации институт обеспечения иска представляет собой совокупность установленных законом процессуальных мер, которые могут налагаться судом (или судьей) по заявлению лиц, участвующих в деле, в том случае, если существует предположение, что исполнение </w:t>
      </w:r>
      <w:r w:rsidRPr="00936E09">
        <w:rPr>
          <w:rFonts w:ascii="Times New Roman" w:hAnsi="Times New Roman" w:cs="Times New Roman"/>
          <w:sz w:val="24"/>
          <w:szCs w:val="24"/>
        </w:rPr>
        <w:lastRenderedPageBreak/>
        <w:t>вынесенного по делу решения будет впоследствии затруднительным или невозможным.</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Таким образом, наложение ареста на то или иное имущество является процессуальной мерой, тогда как суд при разрешении спора устанавливает наличие или отсутствие материально-правовых оснований лица на спорное имущество, однако этого судом апелляционной инстанции сделано не было.</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Суд апелляционной инстанции данные положения процессуального закона не учел и пришел к выводу об отказе в выдаче денежных средств, находящихся на счете истца лишь на том основании, что на них наложены обеспечительные меры в виде ареста.</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Между тем само по себе наложение ареста на денежные средства, находящиеся на счете истца, не может служить основанием к отказу в признании права истца на эти средства и к отказу в иске.</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Таким </w:t>
      </w:r>
      <w:proofErr w:type="gramStart"/>
      <w:r w:rsidRPr="00936E09">
        <w:rPr>
          <w:rFonts w:ascii="Times New Roman" w:hAnsi="Times New Roman" w:cs="Times New Roman"/>
          <w:sz w:val="24"/>
          <w:szCs w:val="24"/>
        </w:rPr>
        <w:t>образом</w:t>
      </w:r>
      <w:proofErr w:type="gramEnd"/>
      <w:r w:rsidRPr="00936E09">
        <w:rPr>
          <w:rFonts w:ascii="Times New Roman" w:hAnsi="Times New Roman" w:cs="Times New Roman"/>
          <w:sz w:val="24"/>
          <w:szCs w:val="24"/>
        </w:rPr>
        <w:t xml:space="preserve"> у суда апелляционной инстанции не имелось правовых оснований для отмены решения суда в части удовлетворения иска </w:t>
      </w:r>
      <w:r w:rsidR="00936E09">
        <w:rPr>
          <w:rFonts w:ascii="Times New Roman" w:hAnsi="Times New Roman" w:cs="Times New Roman"/>
          <w:sz w:val="24"/>
          <w:szCs w:val="24"/>
        </w:rPr>
        <w:t>С.</w:t>
      </w:r>
      <w:r w:rsidRPr="00936E09">
        <w:rPr>
          <w:rFonts w:ascii="Times New Roman" w:hAnsi="Times New Roman" w:cs="Times New Roman"/>
          <w:sz w:val="24"/>
          <w:szCs w:val="24"/>
        </w:rPr>
        <w:t xml:space="preserve"> о взыскании суммы вклада.</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Судебная коллегия находит, что допущенные судом кассационной и апелляционной инстанций нарушения норм материального и процессуального права являются существенными и могут быть исправлены лишь посредством отмены состоявшихся по делу судебных постановлений.</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proofErr w:type="gramStart"/>
      <w:r w:rsidRPr="00936E09">
        <w:rPr>
          <w:rFonts w:ascii="Times New Roman" w:hAnsi="Times New Roman" w:cs="Times New Roman"/>
          <w:sz w:val="24"/>
          <w:szCs w:val="24"/>
        </w:rPr>
        <w:t xml:space="preserve">С учетом изложенного Судебная коллегия по гражданским делам Верховного Суда Российской Федерации считает, что апелляционное определение судебной коллегии по гражданским делам Приморского краевого суда от 20 декабря 2012 г. и </w:t>
      </w:r>
      <w:hyperlink r:id="rId40" w:history="1">
        <w:r w:rsidRPr="00936E09">
          <w:rPr>
            <w:rFonts w:ascii="Times New Roman" w:hAnsi="Times New Roman" w:cs="Times New Roman"/>
            <w:color w:val="0000FF"/>
            <w:sz w:val="24"/>
            <w:szCs w:val="24"/>
          </w:rPr>
          <w:t>постановление</w:t>
        </w:r>
      </w:hyperlink>
      <w:r w:rsidRPr="00936E09">
        <w:rPr>
          <w:rFonts w:ascii="Times New Roman" w:hAnsi="Times New Roman" w:cs="Times New Roman"/>
          <w:sz w:val="24"/>
          <w:szCs w:val="24"/>
        </w:rPr>
        <w:t xml:space="preserve"> президиума Приморского краевого суда от 8 апреля 2013 г. нельзя признать законными, в связи с чем, они подлежат отмене, а дело направлению на рассмотрение в суд апелляционной инстанции.</w:t>
      </w:r>
      <w:proofErr w:type="gramEnd"/>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Руководствуясь </w:t>
      </w:r>
      <w:hyperlink r:id="rId41" w:history="1">
        <w:r w:rsidRPr="00936E09">
          <w:rPr>
            <w:rFonts w:ascii="Times New Roman" w:hAnsi="Times New Roman" w:cs="Times New Roman"/>
            <w:color w:val="0000FF"/>
            <w:sz w:val="24"/>
            <w:szCs w:val="24"/>
          </w:rPr>
          <w:t>статьями 387</w:t>
        </w:r>
      </w:hyperlink>
      <w:r w:rsidRPr="00936E09">
        <w:rPr>
          <w:rFonts w:ascii="Times New Roman" w:hAnsi="Times New Roman" w:cs="Times New Roman"/>
          <w:sz w:val="24"/>
          <w:szCs w:val="24"/>
        </w:rPr>
        <w:t xml:space="preserve">, </w:t>
      </w:r>
      <w:hyperlink r:id="rId42" w:history="1">
        <w:r w:rsidRPr="00936E09">
          <w:rPr>
            <w:rFonts w:ascii="Times New Roman" w:hAnsi="Times New Roman" w:cs="Times New Roman"/>
            <w:color w:val="0000FF"/>
            <w:sz w:val="24"/>
            <w:szCs w:val="24"/>
          </w:rPr>
          <w:t>388</w:t>
        </w:r>
      </w:hyperlink>
      <w:r w:rsidRPr="00936E09">
        <w:rPr>
          <w:rFonts w:ascii="Times New Roman" w:hAnsi="Times New Roman" w:cs="Times New Roman"/>
          <w:sz w:val="24"/>
          <w:szCs w:val="24"/>
        </w:rPr>
        <w:t xml:space="preserve">, </w:t>
      </w:r>
      <w:hyperlink r:id="rId43" w:history="1">
        <w:r w:rsidRPr="00936E09">
          <w:rPr>
            <w:rFonts w:ascii="Times New Roman" w:hAnsi="Times New Roman" w:cs="Times New Roman"/>
            <w:color w:val="0000FF"/>
            <w:sz w:val="24"/>
            <w:szCs w:val="24"/>
          </w:rPr>
          <w:t>390</w:t>
        </w:r>
      </w:hyperlink>
      <w:r w:rsidRPr="00936E09">
        <w:rPr>
          <w:rFonts w:ascii="Times New Roman" w:hAnsi="Times New Roman" w:cs="Times New Roman"/>
          <w:sz w:val="24"/>
          <w:szCs w:val="24"/>
        </w:rPr>
        <w:t xml:space="preserve"> Гражданского процессуального кодекса Российской Федерации, Судебная коллегия по гражданским делам Верховного Суда Российской Федерации</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921D5" w:rsidRPr="00936E09" w:rsidRDefault="004921D5">
      <w:pPr>
        <w:widowControl w:val="0"/>
        <w:autoSpaceDE w:val="0"/>
        <w:autoSpaceDN w:val="0"/>
        <w:adjustRightInd w:val="0"/>
        <w:spacing w:after="0" w:line="240" w:lineRule="auto"/>
        <w:jc w:val="center"/>
        <w:rPr>
          <w:rFonts w:ascii="Times New Roman" w:hAnsi="Times New Roman" w:cs="Times New Roman"/>
          <w:sz w:val="24"/>
          <w:szCs w:val="24"/>
        </w:rPr>
      </w:pPr>
      <w:r w:rsidRPr="00936E09">
        <w:rPr>
          <w:rFonts w:ascii="Times New Roman" w:hAnsi="Times New Roman" w:cs="Times New Roman"/>
          <w:sz w:val="24"/>
          <w:szCs w:val="24"/>
        </w:rPr>
        <w:t>определила:</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r w:rsidRPr="00936E09">
        <w:rPr>
          <w:rFonts w:ascii="Times New Roman" w:hAnsi="Times New Roman" w:cs="Times New Roman"/>
          <w:sz w:val="24"/>
          <w:szCs w:val="24"/>
        </w:rPr>
        <w:t xml:space="preserve">апелляционное определение судебной коллегии по гражданским делам Приморского краевого суда от 20 декабря 2012 г. и </w:t>
      </w:r>
      <w:hyperlink r:id="rId44" w:history="1">
        <w:r w:rsidRPr="00936E09">
          <w:rPr>
            <w:rFonts w:ascii="Times New Roman" w:hAnsi="Times New Roman" w:cs="Times New Roman"/>
            <w:color w:val="0000FF"/>
            <w:sz w:val="24"/>
            <w:szCs w:val="24"/>
          </w:rPr>
          <w:t>постановление</w:t>
        </w:r>
      </w:hyperlink>
      <w:r w:rsidRPr="00936E09">
        <w:rPr>
          <w:rFonts w:ascii="Times New Roman" w:hAnsi="Times New Roman" w:cs="Times New Roman"/>
          <w:sz w:val="24"/>
          <w:szCs w:val="24"/>
        </w:rPr>
        <w:t xml:space="preserve"> президиума Приморского краевого суда от 8 апреля 2013 г. отменить, дело направить на новое рассмотрение в суд апелляционной инстанции.</w:t>
      </w: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921D5" w:rsidRPr="00936E09" w:rsidRDefault="004921D5">
      <w:pPr>
        <w:widowControl w:val="0"/>
        <w:autoSpaceDE w:val="0"/>
        <w:autoSpaceDN w:val="0"/>
        <w:adjustRightInd w:val="0"/>
        <w:spacing w:after="0" w:line="240" w:lineRule="auto"/>
        <w:ind w:firstLine="540"/>
        <w:jc w:val="both"/>
        <w:rPr>
          <w:rFonts w:ascii="Times New Roman" w:hAnsi="Times New Roman" w:cs="Times New Roman"/>
          <w:sz w:val="24"/>
          <w:szCs w:val="24"/>
        </w:rPr>
      </w:pPr>
    </w:p>
    <w:p w:rsidR="004921D5" w:rsidRPr="00936E09" w:rsidRDefault="004921D5">
      <w:pPr>
        <w:widowControl w:val="0"/>
        <w:pBdr>
          <w:bottom w:val="single" w:sz="6" w:space="0" w:color="auto"/>
        </w:pBdr>
        <w:autoSpaceDE w:val="0"/>
        <w:autoSpaceDN w:val="0"/>
        <w:adjustRightInd w:val="0"/>
        <w:spacing w:after="0" w:line="240" w:lineRule="auto"/>
        <w:rPr>
          <w:rFonts w:ascii="Times New Roman" w:hAnsi="Times New Roman" w:cs="Times New Roman"/>
          <w:sz w:val="24"/>
          <w:szCs w:val="24"/>
        </w:rPr>
      </w:pPr>
    </w:p>
    <w:p w:rsidR="00C7228E" w:rsidRPr="00936E09" w:rsidRDefault="00C7228E">
      <w:pPr>
        <w:rPr>
          <w:rFonts w:ascii="Times New Roman" w:hAnsi="Times New Roman" w:cs="Times New Roman"/>
          <w:sz w:val="24"/>
          <w:szCs w:val="24"/>
        </w:rPr>
      </w:pPr>
    </w:p>
    <w:sectPr w:rsidR="00C7228E" w:rsidRPr="00936E09" w:rsidSect="007536B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21D5"/>
    <w:rsid w:val="004921D5"/>
    <w:rsid w:val="00936E09"/>
    <w:rsid w:val="00C7228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DCA46D7DE7D1505FB3B3B0EFB1DAAA2D4D39584197AAAEEA7062579D32fBM5L" TargetMode="External"/><Relationship Id="rId13" Type="http://schemas.openxmlformats.org/officeDocument/2006/relationships/hyperlink" Target="consultantplus://offline/ref=DCA46D7DE7D1505FB3B3B0EFB1DAAA2D4D39584197AAAEEA7062579D32fBM5L" TargetMode="External"/><Relationship Id="rId18" Type="http://schemas.openxmlformats.org/officeDocument/2006/relationships/hyperlink" Target="consultantplus://offline/ref=DCA46D7DE7D1505FB3B3B0EFB1DAAA2D4D385B4593A9AEEA7062579D32B56DFC6FFF976606129F86f0M4L" TargetMode="External"/><Relationship Id="rId26" Type="http://schemas.openxmlformats.org/officeDocument/2006/relationships/hyperlink" Target="consultantplus://offline/ref=DCA46D7DE7D1505FB3B3BDFCA4DAAA2D4E3258409FABAEEA7062579D32B56DFC6FFF976606139A82f0MCL" TargetMode="External"/><Relationship Id="rId39" Type="http://schemas.openxmlformats.org/officeDocument/2006/relationships/hyperlink" Target="consultantplus://offline/ref=DCA46D7DE7D1505FB3B3B0EFB1DAAA2D4D3F5D4F96A4AEEA7062579D32B56DFC6FFF976606139C8Af0M1L" TargetMode="External"/><Relationship Id="rId3" Type="http://schemas.openxmlformats.org/officeDocument/2006/relationships/settings" Target="settings.xml"/><Relationship Id="rId21" Type="http://schemas.openxmlformats.org/officeDocument/2006/relationships/hyperlink" Target="consultantplus://offline/ref=DCA46D7DE7D1505FB3B3B0EFB1DAAA2D4D39584197AAAEEA7062579D32fBM5L" TargetMode="External"/><Relationship Id="rId34" Type="http://schemas.openxmlformats.org/officeDocument/2006/relationships/hyperlink" Target="consultantplus://offline/ref=DCA46D7DE7D1505FB3B3B0EFB1DAAA2D4D385B4593A9AEEA7062579D32B56DFC6FFF976606129C86f0M0L" TargetMode="External"/><Relationship Id="rId42" Type="http://schemas.openxmlformats.org/officeDocument/2006/relationships/hyperlink" Target="consultantplus://offline/ref=DCA46D7DE7D1505FB3B3B0EFB1DAAA2D4D3F5D4F96A4AEEA7062579D32B56DFC6FFF97640Ef1M5L" TargetMode="External"/><Relationship Id="rId7" Type="http://schemas.openxmlformats.org/officeDocument/2006/relationships/hyperlink" Target="consultantplus://offline/ref=DCA46D7DE7D1505FB3B3B0EFB1DAAA2D4D3F5D4F96A4AEEA7062579D32B56DFC6FFF97640Ef1M7L" TargetMode="External"/><Relationship Id="rId12" Type="http://schemas.openxmlformats.org/officeDocument/2006/relationships/hyperlink" Target="consultantplus://offline/ref=DCA46D7DE7D1505FB3B3B0EFB1DAAA2D4D39584197AAAEEA7062579D32B56DFC6FFF976606139B8Af0M1L" TargetMode="External"/><Relationship Id="rId17" Type="http://schemas.openxmlformats.org/officeDocument/2006/relationships/hyperlink" Target="consultantplus://offline/ref=DCA46D7DE7D1505FB3B3B0EFB1DAAA2D4D39584E90AEAEEA7062579D32fBM5L" TargetMode="External"/><Relationship Id="rId25" Type="http://schemas.openxmlformats.org/officeDocument/2006/relationships/hyperlink" Target="consultantplus://offline/ref=DCA46D7DE7D1505FB3B3BDFCA4DAAA2D4E3258409FABAEEA7062579D32B56DFC6FFF976606139A82f0M3L" TargetMode="External"/><Relationship Id="rId33" Type="http://schemas.openxmlformats.org/officeDocument/2006/relationships/hyperlink" Target="consultantplus://offline/ref=DCA46D7DE7D1505FB3B3B0EFB1DAAA2D4D385B4593A9AEEA7062579D32B56DFC6FFF976606129C86f0M0L" TargetMode="External"/><Relationship Id="rId38" Type="http://schemas.openxmlformats.org/officeDocument/2006/relationships/hyperlink" Target="consultantplus://offline/ref=DCA46D7DE7D1505FB3B3B0EFB1DAAA2D4D3F5D4F96A4AEEA7062579D32B56DFC6FFF976606139C8Af0M7L" TargetMode="External"/><Relationship Id="rId46" Type="http://schemas.openxmlformats.org/officeDocument/2006/relationships/theme" Target="theme/theme1.xml"/><Relationship Id="rId2" Type="http://schemas.microsoft.com/office/2007/relationships/stylesWithEffects" Target="stylesWithEffects.xml"/><Relationship Id="rId16" Type="http://schemas.openxmlformats.org/officeDocument/2006/relationships/hyperlink" Target="consultantplus://offline/ref=DCA46D7DE7D1505FB3B3B0EFB1DAAA2D4D385B4593A9AEEA7062579D32B56DFC6FFF976606129F8Bf0MCL" TargetMode="External"/><Relationship Id="rId20" Type="http://schemas.openxmlformats.org/officeDocument/2006/relationships/hyperlink" Target="consultantplus://offline/ref=DCA46D7DE7D1505FB3B3B0EFB1DAAA2D4D39514194A5AEEA7062579D32fBM5L" TargetMode="External"/><Relationship Id="rId29" Type="http://schemas.openxmlformats.org/officeDocument/2006/relationships/hyperlink" Target="consultantplus://offline/ref=DCA46D7DE7D1505FB3B3B0EFB1DAAA2D4D39584197AAAEEA7062579D32B56DFC6FFF976606139880f0MCL" TargetMode="External"/><Relationship Id="rId41" Type="http://schemas.openxmlformats.org/officeDocument/2006/relationships/hyperlink" Target="consultantplus://offline/ref=DCA46D7DE7D1505FB3B3B0EFB1DAAA2D4D3F5D4F96A4AEEA7062579D32B56DFC6FFF97640Ef1M7L" TargetMode="External"/><Relationship Id="rId1" Type="http://schemas.openxmlformats.org/officeDocument/2006/relationships/styles" Target="styles.xml"/><Relationship Id="rId6" Type="http://schemas.openxmlformats.org/officeDocument/2006/relationships/hyperlink" Target="consultantplus://offline/ref=DCA46D7DE7D1505FB3B3AFE1ACDAAA2D4A39514192A5AEEA7062579D32fBM5L" TargetMode="External"/><Relationship Id="rId11" Type="http://schemas.openxmlformats.org/officeDocument/2006/relationships/hyperlink" Target="consultantplus://offline/ref=DCA46D7DE7D1505FB3B3B0EFB1DAAA2D4D39584197AAAEEA7062579D32fBM5L" TargetMode="External"/><Relationship Id="rId24" Type="http://schemas.openxmlformats.org/officeDocument/2006/relationships/hyperlink" Target="consultantplus://offline/ref=DCA46D7DE7D1505FB3B3B0EFB1DAAA2D4D39584197AAAEEA7062579D32fBM5L" TargetMode="External"/><Relationship Id="rId32" Type="http://schemas.openxmlformats.org/officeDocument/2006/relationships/hyperlink" Target="consultantplus://offline/ref=DCA46D7DE7D1505FB3B3B0EFB1DAAA2D443C5E4693A6F3E0783B5B9F35BA32EB68B69B67061398f8MAL" TargetMode="External"/><Relationship Id="rId37" Type="http://schemas.openxmlformats.org/officeDocument/2006/relationships/hyperlink" Target="consultantplus://offline/ref=DCA46D7DE7D1505FB3B3B0EFB1DAAA2D4D385B4593A9AEEA7062579D32B56DFC6FFF976606129C83f0M1L" TargetMode="External"/><Relationship Id="rId40" Type="http://schemas.openxmlformats.org/officeDocument/2006/relationships/hyperlink" Target="consultantplus://offline/ref=DCA46D7DE7D1505FB3B3AFE1ACDAAA2D4A39514192A5AEEA7062579D32fBM5L" TargetMode="External"/><Relationship Id="rId45" Type="http://schemas.openxmlformats.org/officeDocument/2006/relationships/fontTable" Target="fontTable.xml"/><Relationship Id="rId5" Type="http://schemas.openxmlformats.org/officeDocument/2006/relationships/hyperlink" Target="consultantplus://offline/ref=DCA46D7DE7D1505FB3B3AFE1ACDAAA2D4A39514192A5AEEA7062579D32fBM5L" TargetMode="External"/><Relationship Id="rId15" Type="http://schemas.openxmlformats.org/officeDocument/2006/relationships/hyperlink" Target="consultantplus://offline/ref=DCA46D7DE7D1505FB3B3B0EFB1DAAA2D4D385B4593A9AEEA7062579D32B56DFC6FFF976606129F81f0MCL" TargetMode="External"/><Relationship Id="rId23" Type="http://schemas.openxmlformats.org/officeDocument/2006/relationships/hyperlink" Target="consultantplus://offline/ref=DCA46D7DE7D1505FB3B3B0EFB1DAAA2D4D39584197AAAEEA7062579D32fBM5L" TargetMode="External"/><Relationship Id="rId28" Type="http://schemas.openxmlformats.org/officeDocument/2006/relationships/hyperlink" Target="consultantplus://offline/ref=DCA46D7DE7D1505FB3B3B0EFB1DAAA2D4D39584197AAAEEA7062579D32fBM5L" TargetMode="External"/><Relationship Id="rId36" Type="http://schemas.openxmlformats.org/officeDocument/2006/relationships/hyperlink" Target="consultantplus://offline/ref=DCA46D7DE7D1505FB3B3AFE1ACDAAA2D4A39514192A5AEEA7062579D32fBM5L" TargetMode="External"/><Relationship Id="rId10" Type="http://schemas.openxmlformats.org/officeDocument/2006/relationships/hyperlink" Target="consultantplus://offline/ref=DCA46D7DE7D1505FB3B3B0EFB1DAAA2D4D39584E90AEAEEA7062579D32B56DFC6FFF97660613988Bf0M7L" TargetMode="External"/><Relationship Id="rId19" Type="http://schemas.openxmlformats.org/officeDocument/2006/relationships/hyperlink" Target="consultantplus://offline/ref=DCA46D7DE7D1505FB3B3B0EFB1DAAA2D443C5E4693A6F3E0783B5B9F35BA32EB68B69B67061398f8MAL" TargetMode="External"/><Relationship Id="rId31" Type="http://schemas.openxmlformats.org/officeDocument/2006/relationships/hyperlink" Target="consultantplus://offline/ref=DCA46D7DE7D1505FB3B3B0EFB1DAAA2D4D39584197AAAEEA7062579D32B56DFC6FFF976606139B8Af0M1L" TargetMode="External"/><Relationship Id="rId44" Type="http://schemas.openxmlformats.org/officeDocument/2006/relationships/hyperlink" Target="consultantplus://offline/ref=DCA46D7DE7D1505FB3B3AFE1ACDAAA2D4A39514192A5AEEA7062579D32fBM5L" TargetMode="External"/><Relationship Id="rId4" Type="http://schemas.openxmlformats.org/officeDocument/2006/relationships/webSettings" Target="webSettings.xml"/><Relationship Id="rId9" Type="http://schemas.openxmlformats.org/officeDocument/2006/relationships/hyperlink" Target="consultantplus://offline/ref=DCA46D7DE7D1505FB3B3B0EFB1DAAA2D4D3F5D4F96A4AEEA7062579D32B56DFC6FFF976606139A87f0MCL" TargetMode="External"/><Relationship Id="rId14" Type="http://schemas.openxmlformats.org/officeDocument/2006/relationships/hyperlink" Target="consultantplus://offline/ref=DCA46D7DE7D1505FB3B3B0EFB1DAAA2D4D39514194A5AEEA7062579D32fBM5L" TargetMode="External"/><Relationship Id="rId22" Type="http://schemas.openxmlformats.org/officeDocument/2006/relationships/hyperlink" Target="consultantplus://offline/ref=DCA46D7DE7D1505FB3B3BDFCA4DAAA2D4E3258409FABAEEA7062579D32B56DFC6FFF976606139A83f0M2L" TargetMode="External"/><Relationship Id="rId27" Type="http://schemas.openxmlformats.org/officeDocument/2006/relationships/hyperlink" Target="consultantplus://offline/ref=DCA46D7DE7D1505FB3B3B0EFB1DAAA2D4D39584197AAAEEA7062579D32fBM5L" TargetMode="External"/><Relationship Id="rId30" Type="http://schemas.openxmlformats.org/officeDocument/2006/relationships/hyperlink" Target="consultantplus://offline/ref=DCA46D7DE7D1505FB3B3B0EFB1DAAA2D4D39584197AAAEEA7062579D32B56DFC6FFF976606139882f0M7L" TargetMode="External"/><Relationship Id="rId35" Type="http://schemas.openxmlformats.org/officeDocument/2006/relationships/hyperlink" Target="consultantplus://offline/ref=DCA46D7DE7D1505FB3B3B0EFB1DAAA2D4D39514194A5AEEA7062579D32fBM5L" TargetMode="External"/><Relationship Id="rId43" Type="http://schemas.openxmlformats.org/officeDocument/2006/relationships/hyperlink" Target="consultantplus://offline/ref=DCA46D7DE7D1505FB3B3B0EFB1DAAA2D4D3F5D4F96A4AEEA7062579D32B56DFC6FFF97640Ff1MA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5</Pages>
  <Words>3207</Words>
  <Characters>18284</Characters>
  <Application>Microsoft Office Word</Application>
  <DocSecurity>0</DocSecurity>
  <Lines>152</Lines>
  <Paragraphs>42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21449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Елена С. Шишканова</dc:creator>
  <cp:lastModifiedBy>Елена С. Шишканова</cp:lastModifiedBy>
  <cp:revision>2</cp:revision>
  <dcterms:created xsi:type="dcterms:W3CDTF">2014-02-24T11:12:00Z</dcterms:created>
  <dcterms:modified xsi:type="dcterms:W3CDTF">2014-02-25T04:14:00Z</dcterms:modified>
</cp:coreProperties>
</file>